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08" w:rsidRPr="00AD4969" w:rsidRDefault="006B7508" w:rsidP="006C1CEC">
      <w:pPr>
        <w:jc w:val="center"/>
        <w:rPr>
          <w:rFonts w:ascii="Times New Roman" w:hAnsi="Times New Roman"/>
          <w:b/>
          <w:sz w:val="24"/>
          <w:szCs w:val="24"/>
        </w:rPr>
      </w:pPr>
      <w:r w:rsidRPr="00AD4969">
        <w:rPr>
          <w:rFonts w:ascii="Times New Roman" w:hAnsi="Times New Roman"/>
          <w:b/>
          <w:sz w:val="24"/>
          <w:szCs w:val="24"/>
        </w:rPr>
        <w:t>ÖĞRENCİ EL KİTABI</w:t>
      </w:r>
    </w:p>
    <w:p w:rsidR="00455870" w:rsidRDefault="00455870" w:rsidP="006B7508">
      <w:pPr>
        <w:rPr>
          <w:rFonts w:ascii="Times New Roman" w:hAnsi="Times New Roman"/>
          <w:sz w:val="24"/>
          <w:szCs w:val="24"/>
        </w:rPr>
      </w:pPr>
    </w:p>
    <w:p w:rsidR="0006352B" w:rsidRDefault="0006352B">
      <w:pPr>
        <w:pStyle w:val="TBal"/>
      </w:pPr>
      <w:r>
        <w:t>İçindekiler</w:t>
      </w:r>
    </w:p>
    <w:p w:rsidR="00A66EA2" w:rsidRDefault="0006352B">
      <w:pPr>
        <w:pStyle w:val="T1"/>
        <w:tabs>
          <w:tab w:val="right" w:leader="dot" w:pos="9060"/>
        </w:tabs>
        <w:rPr>
          <w:rFonts w:asciiTheme="minorHAnsi" w:eastAsiaTheme="minorEastAsia" w:hAnsiTheme="minorHAnsi" w:cstheme="minorBidi"/>
          <w:noProof/>
          <w:lang w:eastAsia="tr-TR"/>
        </w:rPr>
      </w:pPr>
      <w:r>
        <w:fldChar w:fldCharType="begin"/>
      </w:r>
      <w:r>
        <w:instrText xml:space="preserve"> TOC \o "1-3" \h \z \u </w:instrText>
      </w:r>
      <w:r>
        <w:fldChar w:fldCharType="separate"/>
      </w:r>
      <w:hyperlink w:anchor="_Toc406404217" w:history="1">
        <w:r w:rsidR="00A66EA2" w:rsidRPr="00461E11">
          <w:rPr>
            <w:rStyle w:val="Kpr"/>
            <w:noProof/>
          </w:rPr>
          <w:t>Rektörün Mesajı</w:t>
        </w:r>
        <w:r w:rsidR="00A66EA2">
          <w:rPr>
            <w:noProof/>
            <w:webHidden/>
          </w:rPr>
          <w:tab/>
        </w:r>
        <w:r w:rsidR="00A66EA2">
          <w:rPr>
            <w:noProof/>
            <w:webHidden/>
          </w:rPr>
          <w:fldChar w:fldCharType="begin"/>
        </w:r>
        <w:r w:rsidR="00A66EA2">
          <w:rPr>
            <w:noProof/>
            <w:webHidden/>
          </w:rPr>
          <w:instrText xml:space="preserve"> PAGEREF _Toc406404217 \h </w:instrText>
        </w:r>
        <w:r w:rsidR="00A66EA2">
          <w:rPr>
            <w:noProof/>
            <w:webHidden/>
          </w:rPr>
        </w:r>
        <w:r w:rsidR="00A66EA2">
          <w:rPr>
            <w:noProof/>
            <w:webHidden/>
          </w:rPr>
          <w:fldChar w:fldCharType="separate"/>
        </w:r>
        <w:r w:rsidR="00A66EA2">
          <w:rPr>
            <w:noProof/>
            <w:webHidden/>
          </w:rPr>
          <w:t>3</w:t>
        </w:r>
        <w:r w:rsidR="00A66EA2">
          <w:rPr>
            <w:noProof/>
            <w:webHidden/>
          </w:rPr>
          <w:fldChar w:fldCharType="end"/>
        </w:r>
      </w:hyperlink>
    </w:p>
    <w:p w:rsidR="00A66EA2" w:rsidRDefault="00335C99">
      <w:pPr>
        <w:pStyle w:val="T1"/>
        <w:tabs>
          <w:tab w:val="right" w:leader="dot" w:pos="9060"/>
        </w:tabs>
        <w:rPr>
          <w:rFonts w:asciiTheme="minorHAnsi" w:eastAsiaTheme="minorEastAsia" w:hAnsiTheme="minorHAnsi" w:cstheme="minorBidi"/>
          <w:noProof/>
          <w:lang w:eastAsia="tr-TR"/>
        </w:rPr>
      </w:pPr>
      <w:hyperlink w:anchor="_Toc406404218" w:history="1">
        <w:r w:rsidR="00A66EA2" w:rsidRPr="00461E11">
          <w:rPr>
            <w:rStyle w:val="Kpr"/>
            <w:noProof/>
          </w:rPr>
          <w:t>ŞEHİR PLANI</w:t>
        </w:r>
        <w:r w:rsidR="00A66EA2">
          <w:rPr>
            <w:noProof/>
            <w:webHidden/>
          </w:rPr>
          <w:tab/>
        </w:r>
        <w:r w:rsidR="00A66EA2">
          <w:rPr>
            <w:noProof/>
            <w:webHidden/>
          </w:rPr>
          <w:fldChar w:fldCharType="begin"/>
        </w:r>
        <w:r w:rsidR="00A66EA2">
          <w:rPr>
            <w:noProof/>
            <w:webHidden/>
          </w:rPr>
          <w:instrText xml:space="preserve"> PAGEREF _Toc406404218 \h </w:instrText>
        </w:r>
        <w:r w:rsidR="00A66EA2">
          <w:rPr>
            <w:noProof/>
            <w:webHidden/>
          </w:rPr>
        </w:r>
        <w:r w:rsidR="00A66EA2">
          <w:rPr>
            <w:noProof/>
            <w:webHidden/>
          </w:rPr>
          <w:fldChar w:fldCharType="separate"/>
        </w:r>
        <w:r w:rsidR="00A66EA2">
          <w:rPr>
            <w:noProof/>
            <w:webHidden/>
          </w:rPr>
          <w:t>4</w:t>
        </w:r>
        <w:r w:rsidR="00A66EA2">
          <w:rPr>
            <w:noProof/>
            <w:webHidden/>
          </w:rPr>
          <w:fldChar w:fldCharType="end"/>
        </w:r>
      </w:hyperlink>
    </w:p>
    <w:p w:rsidR="00A66EA2" w:rsidRDefault="00335C99">
      <w:pPr>
        <w:pStyle w:val="T1"/>
        <w:tabs>
          <w:tab w:val="right" w:leader="dot" w:pos="9060"/>
        </w:tabs>
        <w:rPr>
          <w:rFonts w:asciiTheme="minorHAnsi" w:eastAsiaTheme="minorEastAsia" w:hAnsiTheme="minorHAnsi" w:cstheme="minorBidi"/>
          <w:noProof/>
          <w:lang w:eastAsia="tr-TR"/>
        </w:rPr>
      </w:pPr>
      <w:hyperlink w:anchor="_Toc406404219" w:history="1">
        <w:r w:rsidR="00A66EA2" w:rsidRPr="00461E11">
          <w:rPr>
            <w:rStyle w:val="Kpr"/>
            <w:noProof/>
          </w:rPr>
          <w:t>ŞEHİR TANITIM</w:t>
        </w:r>
        <w:r w:rsidR="00A66EA2">
          <w:rPr>
            <w:noProof/>
            <w:webHidden/>
          </w:rPr>
          <w:tab/>
        </w:r>
        <w:r w:rsidR="00A66EA2">
          <w:rPr>
            <w:noProof/>
            <w:webHidden/>
          </w:rPr>
          <w:fldChar w:fldCharType="begin"/>
        </w:r>
        <w:r w:rsidR="00A66EA2">
          <w:rPr>
            <w:noProof/>
            <w:webHidden/>
          </w:rPr>
          <w:instrText xml:space="preserve"> PAGEREF _Toc406404219 \h </w:instrText>
        </w:r>
        <w:r w:rsidR="00A66EA2">
          <w:rPr>
            <w:noProof/>
            <w:webHidden/>
          </w:rPr>
        </w:r>
        <w:r w:rsidR="00A66EA2">
          <w:rPr>
            <w:noProof/>
            <w:webHidden/>
          </w:rPr>
          <w:fldChar w:fldCharType="separate"/>
        </w:r>
        <w:r w:rsidR="00A66EA2">
          <w:rPr>
            <w:noProof/>
            <w:webHidden/>
          </w:rPr>
          <w:t>4</w:t>
        </w:r>
        <w:r w:rsidR="00A66EA2">
          <w:rPr>
            <w:noProof/>
            <w:webHidden/>
          </w:rPr>
          <w:fldChar w:fldCharType="end"/>
        </w:r>
      </w:hyperlink>
    </w:p>
    <w:p w:rsidR="00A66EA2" w:rsidRDefault="00335C99">
      <w:pPr>
        <w:pStyle w:val="T2"/>
        <w:tabs>
          <w:tab w:val="right" w:leader="dot" w:pos="9060"/>
        </w:tabs>
        <w:rPr>
          <w:rFonts w:asciiTheme="minorHAnsi" w:eastAsiaTheme="minorEastAsia" w:hAnsiTheme="minorHAnsi" w:cstheme="minorBidi"/>
          <w:noProof/>
          <w:lang w:eastAsia="tr-TR"/>
        </w:rPr>
      </w:pPr>
      <w:hyperlink w:anchor="_Toc406404220" w:history="1">
        <w:r w:rsidR="00A66EA2" w:rsidRPr="00461E11">
          <w:rPr>
            <w:rStyle w:val="Kpr"/>
            <w:noProof/>
          </w:rPr>
          <w:t>Tarihçesi</w:t>
        </w:r>
        <w:r w:rsidR="00A66EA2">
          <w:rPr>
            <w:noProof/>
            <w:webHidden/>
          </w:rPr>
          <w:tab/>
        </w:r>
        <w:r w:rsidR="00A66EA2">
          <w:rPr>
            <w:noProof/>
            <w:webHidden/>
          </w:rPr>
          <w:fldChar w:fldCharType="begin"/>
        </w:r>
        <w:r w:rsidR="00A66EA2">
          <w:rPr>
            <w:noProof/>
            <w:webHidden/>
          </w:rPr>
          <w:instrText xml:space="preserve"> PAGEREF _Toc406404220 \h </w:instrText>
        </w:r>
        <w:r w:rsidR="00A66EA2">
          <w:rPr>
            <w:noProof/>
            <w:webHidden/>
          </w:rPr>
        </w:r>
        <w:r w:rsidR="00A66EA2">
          <w:rPr>
            <w:noProof/>
            <w:webHidden/>
          </w:rPr>
          <w:fldChar w:fldCharType="separate"/>
        </w:r>
        <w:r w:rsidR="00A66EA2">
          <w:rPr>
            <w:noProof/>
            <w:webHidden/>
          </w:rPr>
          <w:t>4</w:t>
        </w:r>
        <w:r w:rsidR="00A66EA2">
          <w:rPr>
            <w:noProof/>
            <w:webHidden/>
          </w:rPr>
          <w:fldChar w:fldCharType="end"/>
        </w:r>
      </w:hyperlink>
    </w:p>
    <w:p w:rsidR="00A66EA2" w:rsidRDefault="00335C99">
      <w:pPr>
        <w:pStyle w:val="T2"/>
        <w:tabs>
          <w:tab w:val="right" w:leader="dot" w:pos="9060"/>
        </w:tabs>
        <w:rPr>
          <w:rFonts w:asciiTheme="minorHAnsi" w:eastAsiaTheme="minorEastAsia" w:hAnsiTheme="minorHAnsi" w:cstheme="minorBidi"/>
          <w:noProof/>
          <w:lang w:eastAsia="tr-TR"/>
        </w:rPr>
      </w:pPr>
      <w:hyperlink w:anchor="_Toc406404221" w:history="1">
        <w:r w:rsidR="00A66EA2" w:rsidRPr="00461E11">
          <w:rPr>
            <w:rStyle w:val="Kpr"/>
            <w:noProof/>
          </w:rPr>
          <w:t>Tarihi-Kültürel Kişiler ve Yerler</w:t>
        </w:r>
        <w:r w:rsidR="00A66EA2">
          <w:rPr>
            <w:noProof/>
            <w:webHidden/>
          </w:rPr>
          <w:tab/>
        </w:r>
        <w:r w:rsidR="00A66EA2">
          <w:rPr>
            <w:noProof/>
            <w:webHidden/>
          </w:rPr>
          <w:fldChar w:fldCharType="begin"/>
        </w:r>
        <w:r w:rsidR="00A66EA2">
          <w:rPr>
            <w:noProof/>
            <w:webHidden/>
          </w:rPr>
          <w:instrText xml:space="preserve"> PAGEREF _Toc406404221 \h </w:instrText>
        </w:r>
        <w:r w:rsidR="00A66EA2">
          <w:rPr>
            <w:noProof/>
            <w:webHidden/>
          </w:rPr>
        </w:r>
        <w:r w:rsidR="00A66EA2">
          <w:rPr>
            <w:noProof/>
            <w:webHidden/>
          </w:rPr>
          <w:fldChar w:fldCharType="separate"/>
        </w:r>
        <w:r w:rsidR="00A66EA2">
          <w:rPr>
            <w:noProof/>
            <w:webHidden/>
          </w:rPr>
          <w:t>4</w:t>
        </w:r>
        <w:r w:rsidR="00A66EA2">
          <w:rPr>
            <w:noProof/>
            <w:webHidden/>
          </w:rPr>
          <w:fldChar w:fldCharType="end"/>
        </w:r>
      </w:hyperlink>
    </w:p>
    <w:p w:rsidR="00A66EA2" w:rsidRDefault="00335C99">
      <w:pPr>
        <w:pStyle w:val="T2"/>
        <w:tabs>
          <w:tab w:val="right" w:leader="dot" w:pos="9060"/>
        </w:tabs>
        <w:rPr>
          <w:rFonts w:asciiTheme="minorHAnsi" w:eastAsiaTheme="minorEastAsia" w:hAnsiTheme="minorHAnsi" w:cstheme="minorBidi"/>
          <w:noProof/>
          <w:lang w:eastAsia="tr-TR"/>
        </w:rPr>
      </w:pPr>
      <w:hyperlink w:anchor="_Toc406404222" w:history="1">
        <w:r w:rsidR="00A66EA2" w:rsidRPr="00461E11">
          <w:rPr>
            <w:rStyle w:val="Kpr"/>
            <w:noProof/>
          </w:rPr>
          <w:t>AHİ EVRAN ÜNİVERSİTESİ</w:t>
        </w:r>
        <w:r w:rsidR="00A66EA2">
          <w:rPr>
            <w:noProof/>
            <w:webHidden/>
          </w:rPr>
          <w:tab/>
        </w:r>
        <w:r w:rsidR="00A66EA2">
          <w:rPr>
            <w:noProof/>
            <w:webHidden/>
          </w:rPr>
          <w:fldChar w:fldCharType="begin"/>
        </w:r>
        <w:r w:rsidR="00A66EA2">
          <w:rPr>
            <w:noProof/>
            <w:webHidden/>
          </w:rPr>
          <w:instrText xml:space="preserve"> PAGEREF _Toc406404222 \h </w:instrText>
        </w:r>
        <w:r w:rsidR="00A66EA2">
          <w:rPr>
            <w:noProof/>
            <w:webHidden/>
          </w:rPr>
        </w:r>
        <w:r w:rsidR="00A66EA2">
          <w:rPr>
            <w:noProof/>
            <w:webHidden/>
          </w:rPr>
          <w:fldChar w:fldCharType="separate"/>
        </w:r>
        <w:r w:rsidR="00A66EA2">
          <w:rPr>
            <w:noProof/>
            <w:webHidden/>
          </w:rPr>
          <w:t>7</w:t>
        </w:r>
        <w:r w:rsidR="00A66EA2">
          <w:rPr>
            <w:noProof/>
            <w:webHidden/>
          </w:rPr>
          <w:fldChar w:fldCharType="end"/>
        </w:r>
      </w:hyperlink>
    </w:p>
    <w:p w:rsidR="00A66EA2" w:rsidRDefault="00335C99">
      <w:pPr>
        <w:pStyle w:val="T2"/>
        <w:tabs>
          <w:tab w:val="right" w:leader="dot" w:pos="9060"/>
        </w:tabs>
        <w:rPr>
          <w:rFonts w:asciiTheme="minorHAnsi" w:eastAsiaTheme="minorEastAsia" w:hAnsiTheme="minorHAnsi" w:cstheme="minorBidi"/>
          <w:noProof/>
          <w:lang w:eastAsia="tr-TR"/>
        </w:rPr>
      </w:pPr>
      <w:hyperlink w:anchor="_Toc406404224" w:history="1">
        <w:r w:rsidR="00A66EA2" w:rsidRPr="00461E11">
          <w:rPr>
            <w:rStyle w:val="Kpr"/>
            <w:noProof/>
          </w:rPr>
          <w:t>FAKÜLTELER</w:t>
        </w:r>
        <w:r w:rsidR="00A66EA2">
          <w:rPr>
            <w:noProof/>
            <w:webHidden/>
          </w:rPr>
          <w:tab/>
        </w:r>
        <w:r w:rsidR="00A66EA2">
          <w:rPr>
            <w:noProof/>
            <w:webHidden/>
          </w:rPr>
          <w:fldChar w:fldCharType="begin"/>
        </w:r>
        <w:r w:rsidR="00A66EA2">
          <w:rPr>
            <w:noProof/>
            <w:webHidden/>
          </w:rPr>
          <w:instrText xml:space="preserve"> PAGEREF _Toc406404224 \h </w:instrText>
        </w:r>
        <w:r w:rsidR="00A66EA2">
          <w:rPr>
            <w:noProof/>
            <w:webHidden/>
          </w:rPr>
        </w:r>
        <w:r w:rsidR="00A66EA2">
          <w:rPr>
            <w:noProof/>
            <w:webHidden/>
          </w:rPr>
          <w:fldChar w:fldCharType="separate"/>
        </w:r>
        <w:r w:rsidR="00A66EA2">
          <w:rPr>
            <w:noProof/>
            <w:webHidden/>
          </w:rPr>
          <w:t>8</w:t>
        </w:r>
        <w:r w:rsidR="00A66EA2">
          <w:rPr>
            <w:noProof/>
            <w:webHidden/>
          </w:rPr>
          <w:fldChar w:fldCharType="end"/>
        </w:r>
      </w:hyperlink>
    </w:p>
    <w:p w:rsidR="00A66EA2" w:rsidRDefault="00335C99">
      <w:pPr>
        <w:pStyle w:val="T2"/>
        <w:tabs>
          <w:tab w:val="right" w:leader="dot" w:pos="9060"/>
        </w:tabs>
        <w:rPr>
          <w:rFonts w:asciiTheme="minorHAnsi" w:eastAsiaTheme="minorEastAsia" w:hAnsiTheme="minorHAnsi" w:cstheme="minorBidi"/>
          <w:noProof/>
          <w:lang w:eastAsia="tr-TR"/>
        </w:rPr>
      </w:pPr>
      <w:hyperlink w:anchor="_Toc406404225" w:history="1">
        <w:r w:rsidR="00A66EA2" w:rsidRPr="00461E11">
          <w:rPr>
            <w:rStyle w:val="Kpr"/>
            <w:noProof/>
          </w:rPr>
          <w:t>Yüksekokullar</w:t>
        </w:r>
        <w:r w:rsidR="00A66EA2">
          <w:rPr>
            <w:noProof/>
            <w:webHidden/>
          </w:rPr>
          <w:tab/>
        </w:r>
        <w:r w:rsidR="00A66EA2">
          <w:rPr>
            <w:noProof/>
            <w:webHidden/>
          </w:rPr>
          <w:fldChar w:fldCharType="begin"/>
        </w:r>
        <w:r w:rsidR="00A66EA2">
          <w:rPr>
            <w:noProof/>
            <w:webHidden/>
          </w:rPr>
          <w:instrText xml:space="preserve"> PAGEREF _Toc406404225 \h </w:instrText>
        </w:r>
        <w:r w:rsidR="00A66EA2">
          <w:rPr>
            <w:noProof/>
            <w:webHidden/>
          </w:rPr>
        </w:r>
        <w:r w:rsidR="00A66EA2">
          <w:rPr>
            <w:noProof/>
            <w:webHidden/>
          </w:rPr>
          <w:fldChar w:fldCharType="separate"/>
        </w:r>
        <w:r w:rsidR="00A66EA2">
          <w:rPr>
            <w:noProof/>
            <w:webHidden/>
          </w:rPr>
          <w:t>9</w:t>
        </w:r>
        <w:r w:rsidR="00A66EA2">
          <w:rPr>
            <w:noProof/>
            <w:webHidden/>
          </w:rPr>
          <w:fldChar w:fldCharType="end"/>
        </w:r>
      </w:hyperlink>
    </w:p>
    <w:p w:rsidR="00A66EA2" w:rsidRDefault="00335C99">
      <w:pPr>
        <w:pStyle w:val="T2"/>
        <w:tabs>
          <w:tab w:val="right" w:leader="dot" w:pos="9060"/>
        </w:tabs>
        <w:rPr>
          <w:rFonts w:asciiTheme="minorHAnsi" w:eastAsiaTheme="minorEastAsia" w:hAnsiTheme="minorHAnsi" w:cstheme="minorBidi"/>
          <w:noProof/>
          <w:lang w:eastAsia="tr-TR"/>
        </w:rPr>
      </w:pPr>
      <w:hyperlink w:anchor="_Toc406404226" w:history="1">
        <w:r w:rsidR="00A66EA2" w:rsidRPr="00461E11">
          <w:rPr>
            <w:rStyle w:val="Kpr"/>
            <w:noProof/>
          </w:rPr>
          <w:t>Meslek Yüksekokulları</w:t>
        </w:r>
        <w:r w:rsidR="00A66EA2">
          <w:rPr>
            <w:noProof/>
            <w:webHidden/>
          </w:rPr>
          <w:tab/>
        </w:r>
        <w:r w:rsidR="00A66EA2">
          <w:rPr>
            <w:noProof/>
            <w:webHidden/>
          </w:rPr>
          <w:fldChar w:fldCharType="begin"/>
        </w:r>
        <w:r w:rsidR="00A66EA2">
          <w:rPr>
            <w:noProof/>
            <w:webHidden/>
          </w:rPr>
          <w:instrText xml:space="preserve"> PAGEREF _Toc406404226 \h </w:instrText>
        </w:r>
        <w:r w:rsidR="00A66EA2">
          <w:rPr>
            <w:noProof/>
            <w:webHidden/>
          </w:rPr>
        </w:r>
        <w:r w:rsidR="00A66EA2">
          <w:rPr>
            <w:noProof/>
            <w:webHidden/>
          </w:rPr>
          <w:fldChar w:fldCharType="separate"/>
        </w:r>
        <w:r w:rsidR="00A66EA2">
          <w:rPr>
            <w:noProof/>
            <w:webHidden/>
          </w:rPr>
          <w:t>9</w:t>
        </w:r>
        <w:r w:rsidR="00A66EA2">
          <w:rPr>
            <w:noProof/>
            <w:webHidden/>
          </w:rPr>
          <w:fldChar w:fldCharType="end"/>
        </w:r>
      </w:hyperlink>
    </w:p>
    <w:p w:rsidR="00A66EA2" w:rsidRDefault="00335C99">
      <w:pPr>
        <w:pStyle w:val="T2"/>
        <w:tabs>
          <w:tab w:val="right" w:leader="dot" w:pos="9060"/>
        </w:tabs>
        <w:rPr>
          <w:rFonts w:asciiTheme="minorHAnsi" w:eastAsiaTheme="minorEastAsia" w:hAnsiTheme="minorHAnsi" w:cstheme="minorBidi"/>
          <w:noProof/>
          <w:lang w:eastAsia="tr-TR"/>
        </w:rPr>
      </w:pPr>
      <w:hyperlink w:anchor="_Toc406404227" w:history="1">
        <w:r w:rsidR="00A66EA2" w:rsidRPr="00461E11">
          <w:rPr>
            <w:rStyle w:val="Kpr"/>
            <w:noProof/>
          </w:rPr>
          <w:t>Enstitüler</w:t>
        </w:r>
        <w:r w:rsidR="00A66EA2">
          <w:rPr>
            <w:noProof/>
            <w:webHidden/>
          </w:rPr>
          <w:tab/>
        </w:r>
        <w:r w:rsidR="00A66EA2">
          <w:rPr>
            <w:noProof/>
            <w:webHidden/>
          </w:rPr>
          <w:fldChar w:fldCharType="begin"/>
        </w:r>
        <w:r w:rsidR="00A66EA2">
          <w:rPr>
            <w:noProof/>
            <w:webHidden/>
          </w:rPr>
          <w:instrText xml:space="preserve"> PAGEREF _Toc406404227 \h </w:instrText>
        </w:r>
        <w:r w:rsidR="00A66EA2">
          <w:rPr>
            <w:noProof/>
            <w:webHidden/>
          </w:rPr>
        </w:r>
        <w:r w:rsidR="00A66EA2">
          <w:rPr>
            <w:noProof/>
            <w:webHidden/>
          </w:rPr>
          <w:fldChar w:fldCharType="separate"/>
        </w:r>
        <w:r w:rsidR="00A66EA2">
          <w:rPr>
            <w:noProof/>
            <w:webHidden/>
          </w:rPr>
          <w:t>9</w:t>
        </w:r>
        <w:r w:rsidR="00A66EA2">
          <w:rPr>
            <w:noProof/>
            <w:webHidden/>
          </w:rPr>
          <w:fldChar w:fldCharType="end"/>
        </w:r>
      </w:hyperlink>
    </w:p>
    <w:p w:rsidR="00A66EA2" w:rsidRDefault="00335C99">
      <w:pPr>
        <w:pStyle w:val="T2"/>
        <w:tabs>
          <w:tab w:val="right" w:leader="dot" w:pos="9060"/>
        </w:tabs>
        <w:rPr>
          <w:rFonts w:asciiTheme="minorHAnsi" w:eastAsiaTheme="minorEastAsia" w:hAnsiTheme="minorHAnsi" w:cstheme="minorBidi"/>
          <w:noProof/>
          <w:lang w:eastAsia="tr-TR"/>
        </w:rPr>
      </w:pPr>
      <w:hyperlink w:anchor="_Toc406404228" w:history="1">
        <w:r w:rsidR="00A66EA2" w:rsidRPr="00461E11">
          <w:rPr>
            <w:rStyle w:val="Kpr"/>
            <w:noProof/>
          </w:rPr>
          <w:t>Rektörlüğe Bağlı Bölümler</w:t>
        </w:r>
        <w:r w:rsidR="00A66EA2">
          <w:rPr>
            <w:noProof/>
            <w:webHidden/>
          </w:rPr>
          <w:tab/>
        </w:r>
        <w:r w:rsidR="00A66EA2">
          <w:rPr>
            <w:noProof/>
            <w:webHidden/>
          </w:rPr>
          <w:fldChar w:fldCharType="begin"/>
        </w:r>
        <w:r w:rsidR="00A66EA2">
          <w:rPr>
            <w:noProof/>
            <w:webHidden/>
          </w:rPr>
          <w:instrText xml:space="preserve"> PAGEREF _Toc406404228 \h </w:instrText>
        </w:r>
        <w:r w:rsidR="00A66EA2">
          <w:rPr>
            <w:noProof/>
            <w:webHidden/>
          </w:rPr>
        </w:r>
        <w:r w:rsidR="00A66EA2">
          <w:rPr>
            <w:noProof/>
            <w:webHidden/>
          </w:rPr>
          <w:fldChar w:fldCharType="separate"/>
        </w:r>
        <w:r w:rsidR="00A66EA2">
          <w:rPr>
            <w:noProof/>
            <w:webHidden/>
          </w:rPr>
          <w:t>10</w:t>
        </w:r>
        <w:r w:rsidR="00A66EA2">
          <w:rPr>
            <w:noProof/>
            <w:webHidden/>
          </w:rPr>
          <w:fldChar w:fldCharType="end"/>
        </w:r>
      </w:hyperlink>
    </w:p>
    <w:p w:rsidR="00A66EA2" w:rsidRDefault="00335C99">
      <w:pPr>
        <w:pStyle w:val="T2"/>
        <w:tabs>
          <w:tab w:val="right" w:leader="dot" w:pos="9060"/>
        </w:tabs>
        <w:rPr>
          <w:rFonts w:asciiTheme="minorHAnsi" w:eastAsiaTheme="minorEastAsia" w:hAnsiTheme="minorHAnsi" w:cstheme="minorBidi"/>
          <w:noProof/>
          <w:lang w:eastAsia="tr-TR"/>
        </w:rPr>
      </w:pPr>
      <w:hyperlink w:anchor="_Toc406404229" w:history="1">
        <w:r w:rsidR="00A66EA2" w:rsidRPr="00461E11">
          <w:rPr>
            <w:rStyle w:val="Kpr"/>
            <w:noProof/>
          </w:rPr>
          <w:t>Uygulama ve Araştırma Merkezleri</w:t>
        </w:r>
        <w:r w:rsidR="00A66EA2">
          <w:rPr>
            <w:noProof/>
            <w:webHidden/>
          </w:rPr>
          <w:tab/>
        </w:r>
        <w:r w:rsidR="00A66EA2">
          <w:rPr>
            <w:noProof/>
            <w:webHidden/>
          </w:rPr>
          <w:fldChar w:fldCharType="begin"/>
        </w:r>
        <w:r w:rsidR="00A66EA2">
          <w:rPr>
            <w:noProof/>
            <w:webHidden/>
          </w:rPr>
          <w:instrText xml:space="preserve"> PAGEREF _Toc406404229 \h </w:instrText>
        </w:r>
        <w:r w:rsidR="00A66EA2">
          <w:rPr>
            <w:noProof/>
            <w:webHidden/>
          </w:rPr>
        </w:r>
        <w:r w:rsidR="00A66EA2">
          <w:rPr>
            <w:noProof/>
            <w:webHidden/>
          </w:rPr>
          <w:fldChar w:fldCharType="separate"/>
        </w:r>
        <w:r w:rsidR="00A66EA2">
          <w:rPr>
            <w:noProof/>
            <w:webHidden/>
          </w:rPr>
          <w:t>10</w:t>
        </w:r>
        <w:r w:rsidR="00A66EA2">
          <w:rPr>
            <w:noProof/>
            <w:webHidden/>
          </w:rPr>
          <w:fldChar w:fldCharType="end"/>
        </w:r>
      </w:hyperlink>
    </w:p>
    <w:p w:rsidR="00A66EA2" w:rsidRDefault="00335C99">
      <w:pPr>
        <w:pStyle w:val="T2"/>
        <w:tabs>
          <w:tab w:val="right" w:leader="dot" w:pos="9060"/>
        </w:tabs>
        <w:rPr>
          <w:rFonts w:asciiTheme="minorHAnsi" w:eastAsiaTheme="minorEastAsia" w:hAnsiTheme="minorHAnsi" w:cstheme="minorBidi"/>
          <w:noProof/>
          <w:lang w:eastAsia="tr-TR"/>
        </w:rPr>
      </w:pPr>
      <w:hyperlink w:anchor="_Toc406404230" w:history="1">
        <w:r w:rsidR="00A66EA2" w:rsidRPr="00461E11">
          <w:rPr>
            <w:rStyle w:val="Kpr"/>
            <w:noProof/>
          </w:rPr>
          <w:t>Merkezi Araştırma ve Uygulama Laboratuvarı</w:t>
        </w:r>
        <w:r w:rsidR="00A66EA2">
          <w:rPr>
            <w:noProof/>
            <w:webHidden/>
          </w:rPr>
          <w:tab/>
        </w:r>
        <w:r w:rsidR="00A66EA2">
          <w:rPr>
            <w:noProof/>
            <w:webHidden/>
          </w:rPr>
          <w:fldChar w:fldCharType="begin"/>
        </w:r>
        <w:r w:rsidR="00A66EA2">
          <w:rPr>
            <w:noProof/>
            <w:webHidden/>
          </w:rPr>
          <w:instrText xml:space="preserve"> PAGEREF _Toc406404230 \h </w:instrText>
        </w:r>
        <w:r w:rsidR="00A66EA2">
          <w:rPr>
            <w:noProof/>
            <w:webHidden/>
          </w:rPr>
        </w:r>
        <w:r w:rsidR="00A66EA2">
          <w:rPr>
            <w:noProof/>
            <w:webHidden/>
          </w:rPr>
          <w:fldChar w:fldCharType="separate"/>
        </w:r>
        <w:r w:rsidR="00A66EA2">
          <w:rPr>
            <w:noProof/>
            <w:webHidden/>
          </w:rPr>
          <w:t>10</w:t>
        </w:r>
        <w:r w:rsidR="00A66EA2">
          <w:rPr>
            <w:noProof/>
            <w:webHidden/>
          </w:rPr>
          <w:fldChar w:fldCharType="end"/>
        </w:r>
      </w:hyperlink>
    </w:p>
    <w:p w:rsidR="00A66EA2" w:rsidRDefault="00335C99">
      <w:pPr>
        <w:pStyle w:val="T1"/>
        <w:tabs>
          <w:tab w:val="right" w:leader="dot" w:pos="9060"/>
        </w:tabs>
        <w:rPr>
          <w:rFonts w:asciiTheme="minorHAnsi" w:eastAsiaTheme="minorEastAsia" w:hAnsiTheme="minorHAnsi" w:cstheme="minorBidi"/>
          <w:noProof/>
          <w:lang w:eastAsia="tr-TR"/>
        </w:rPr>
      </w:pPr>
      <w:hyperlink w:anchor="_Toc406404231" w:history="1">
        <w:r w:rsidR="00A66EA2" w:rsidRPr="00461E11">
          <w:rPr>
            <w:rStyle w:val="Kpr"/>
            <w:noProof/>
          </w:rPr>
          <w:t>EĞİTİM-ÖĞRETİM</w:t>
        </w:r>
        <w:r w:rsidR="00A66EA2">
          <w:rPr>
            <w:noProof/>
            <w:webHidden/>
          </w:rPr>
          <w:tab/>
        </w:r>
        <w:r w:rsidR="00A66EA2">
          <w:rPr>
            <w:noProof/>
            <w:webHidden/>
          </w:rPr>
          <w:fldChar w:fldCharType="begin"/>
        </w:r>
        <w:r w:rsidR="00A66EA2">
          <w:rPr>
            <w:noProof/>
            <w:webHidden/>
          </w:rPr>
          <w:instrText xml:space="preserve"> PAGEREF _Toc406404231 \h </w:instrText>
        </w:r>
        <w:r w:rsidR="00A66EA2">
          <w:rPr>
            <w:noProof/>
            <w:webHidden/>
          </w:rPr>
        </w:r>
        <w:r w:rsidR="00A66EA2">
          <w:rPr>
            <w:noProof/>
            <w:webHidden/>
          </w:rPr>
          <w:fldChar w:fldCharType="separate"/>
        </w:r>
        <w:r w:rsidR="00A66EA2">
          <w:rPr>
            <w:noProof/>
            <w:webHidden/>
          </w:rPr>
          <w:t>10</w:t>
        </w:r>
        <w:r w:rsidR="00A66EA2">
          <w:rPr>
            <w:noProof/>
            <w:webHidden/>
          </w:rPr>
          <w:fldChar w:fldCharType="end"/>
        </w:r>
      </w:hyperlink>
    </w:p>
    <w:p w:rsidR="00A66EA2" w:rsidRDefault="00335C99">
      <w:pPr>
        <w:pStyle w:val="T2"/>
        <w:tabs>
          <w:tab w:val="right" w:leader="dot" w:pos="9060"/>
        </w:tabs>
        <w:rPr>
          <w:rFonts w:asciiTheme="minorHAnsi" w:eastAsiaTheme="minorEastAsia" w:hAnsiTheme="minorHAnsi" w:cstheme="minorBidi"/>
          <w:noProof/>
          <w:lang w:eastAsia="tr-TR"/>
        </w:rPr>
      </w:pPr>
      <w:hyperlink w:anchor="_Toc406404232" w:history="1">
        <w:r w:rsidR="00A66EA2" w:rsidRPr="00461E11">
          <w:rPr>
            <w:rStyle w:val="Kpr"/>
            <w:noProof/>
          </w:rPr>
          <w:t>AKADEMİK TAKVİM</w:t>
        </w:r>
        <w:r w:rsidR="00A66EA2">
          <w:rPr>
            <w:noProof/>
            <w:webHidden/>
          </w:rPr>
          <w:tab/>
        </w:r>
        <w:r w:rsidR="00A66EA2">
          <w:rPr>
            <w:noProof/>
            <w:webHidden/>
          </w:rPr>
          <w:fldChar w:fldCharType="begin"/>
        </w:r>
        <w:r w:rsidR="00A66EA2">
          <w:rPr>
            <w:noProof/>
            <w:webHidden/>
          </w:rPr>
          <w:instrText xml:space="preserve"> PAGEREF _Toc406404232 \h </w:instrText>
        </w:r>
        <w:r w:rsidR="00A66EA2">
          <w:rPr>
            <w:noProof/>
            <w:webHidden/>
          </w:rPr>
        </w:r>
        <w:r w:rsidR="00A66EA2">
          <w:rPr>
            <w:noProof/>
            <w:webHidden/>
          </w:rPr>
          <w:fldChar w:fldCharType="separate"/>
        </w:r>
        <w:r w:rsidR="00A66EA2">
          <w:rPr>
            <w:noProof/>
            <w:webHidden/>
          </w:rPr>
          <w:t>10</w:t>
        </w:r>
        <w:r w:rsidR="00A66EA2">
          <w:rPr>
            <w:noProof/>
            <w:webHidden/>
          </w:rPr>
          <w:fldChar w:fldCharType="end"/>
        </w:r>
      </w:hyperlink>
    </w:p>
    <w:p w:rsidR="00A66EA2" w:rsidRDefault="00335C99">
      <w:pPr>
        <w:pStyle w:val="T2"/>
        <w:tabs>
          <w:tab w:val="right" w:leader="dot" w:pos="9060"/>
        </w:tabs>
        <w:rPr>
          <w:rFonts w:asciiTheme="minorHAnsi" w:eastAsiaTheme="minorEastAsia" w:hAnsiTheme="minorHAnsi" w:cstheme="minorBidi"/>
          <w:noProof/>
          <w:lang w:eastAsia="tr-TR"/>
        </w:rPr>
      </w:pPr>
      <w:hyperlink w:anchor="_Toc406404233" w:history="1">
        <w:r w:rsidR="00A66EA2" w:rsidRPr="00461E11">
          <w:rPr>
            <w:rStyle w:val="Kpr"/>
            <w:rFonts w:ascii="Trebuchet MS" w:hAnsi="Trebuchet MS"/>
            <w:noProof/>
          </w:rPr>
          <w:t>GÜZ DÖNEMİ</w:t>
        </w:r>
        <w:r w:rsidR="00A66EA2">
          <w:rPr>
            <w:noProof/>
            <w:webHidden/>
          </w:rPr>
          <w:tab/>
        </w:r>
        <w:r w:rsidR="00A66EA2">
          <w:rPr>
            <w:noProof/>
            <w:webHidden/>
          </w:rPr>
          <w:fldChar w:fldCharType="begin"/>
        </w:r>
        <w:r w:rsidR="00A66EA2">
          <w:rPr>
            <w:noProof/>
            <w:webHidden/>
          </w:rPr>
          <w:instrText xml:space="preserve"> PAGEREF _Toc406404233 \h </w:instrText>
        </w:r>
        <w:r w:rsidR="00A66EA2">
          <w:rPr>
            <w:noProof/>
            <w:webHidden/>
          </w:rPr>
        </w:r>
        <w:r w:rsidR="00A66EA2">
          <w:rPr>
            <w:noProof/>
            <w:webHidden/>
          </w:rPr>
          <w:fldChar w:fldCharType="separate"/>
        </w:r>
        <w:r w:rsidR="00A66EA2">
          <w:rPr>
            <w:noProof/>
            <w:webHidden/>
          </w:rPr>
          <w:t>10</w:t>
        </w:r>
        <w:r w:rsidR="00A66EA2">
          <w:rPr>
            <w:noProof/>
            <w:webHidden/>
          </w:rPr>
          <w:fldChar w:fldCharType="end"/>
        </w:r>
      </w:hyperlink>
    </w:p>
    <w:p w:rsidR="00A66EA2" w:rsidRDefault="00335C99">
      <w:pPr>
        <w:pStyle w:val="T2"/>
        <w:tabs>
          <w:tab w:val="right" w:leader="dot" w:pos="9060"/>
        </w:tabs>
        <w:rPr>
          <w:rFonts w:asciiTheme="minorHAnsi" w:eastAsiaTheme="minorEastAsia" w:hAnsiTheme="minorHAnsi" w:cstheme="minorBidi"/>
          <w:noProof/>
          <w:lang w:eastAsia="tr-TR"/>
        </w:rPr>
      </w:pPr>
      <w:hyperlink w:anchor="_Toc406404234" w:history="1">
        <w:r w:rsidR="00A66EA2" w:rsidRPr="00461E11">
          <w:rPr>
            <w:rStyle w:val="Kpr"/>
            <w:noProof/>
          </w:rPr>
          <w:t>EĞİTİM DANIŞMANLIĞI</w:t>
        </w:r>
        <w:r w:rsidR="00A66EA2">
          <w:rPr>
            <w:noProof/>
            <w:webHidden/>
          </w:rPr>
          <w:tab/>
        </w:r>
        <w:r w:rsidR="00A66EA2">
          <w:rPr>
            <w:noProof/>
            <w:webHidden/>
          </w:rPr>
          <w:fldChar w:fldCharType="begin"/>
        </w:r>
        <w:r w:rsidR="00A66EA2">
          <w:rPr>
            <w:noProof/>
            <w:webHidden/>
          </w:rPr>
          <w:instrText xml:space="preserve"> PAGEREF _Toc406404234 \h </w:instrText>
        </w:r>
        <w:r w:rsidR="00A66EA2">
          <w:rPr>
            <w:noProof/>
            <w:webHidden/>
          </w:rPr>
        </w:r>
        <w:r w:rsidR="00A66EA2">
          <w:rPr>
            <w:noProof/>
            <w:webHidden/>
          </w:rPr>
          <w:fldChar w:fldCharType="separate"/>
        </w:r>
        <w:r w:rsidR="00A66EA2">
          <w:rPr>
            <w:noProof/>
            <w:webHidden/>
          </w:rPr>
          <w:t>14</w:t>
        </w:r>
        <w:r w:rsidR="00A66EA2">
          <w:rPr>
            <w:noProof/>
            <w:webHidden/>
          </w:rPr>
          <w:fldChar w:fldCharType="end"/>
        </w:r>
      </w:hyperlink>
    </w:p>
    <w:p w:rsidR="00A66EA2" w:rsidRDefault="00335C99">
      <w:pPr>
        <w:pStyle w:val="T2"/>
        <w:tabs>
          <w:tab w:val="right" w:leader="dot" w:pos="9060"/>
        </w:tabs>
        <w:rPr>
          <w:rFonts w:asciiTheme="minorHAnsi" w:eastAsiaTheme="minorEastAsia" w:hAnsiTheme="minorHAnsi" w:cstheme="minorBidi"/>
          <w:noProof/>
          <w:lang w:eastAsia="tr-TR"/>
        </w:rPr>
      </w:pPr>
      <w:hyperlink w:anchor="_Toc406404235" w:history="1">
        <w:r w:rsidR="00A66EA2" w:rsidRPr="00461E11">
          <w:rPr>
            <w:rStyle w:val="Kpr"/>
            <w:noProof/>
          </w:rPr>
          <w:t>SINAVLAR</w:t>
        </w:r>
        <w:r w:rsidR="00A66EA2">
          <w:rPr>
            <w:noProof/>
            <w:webHidden/>
          </w:rPr>
          <w:tab/>
        </w:r>
        <w:r w:rsidR="00A66EA2">
          <w:rPr>
            <w:noProof/>
            <w:webHidden/>
          </w:rPr>
          <w:fldChar w:fldCharType="begin"/>
        </w:r>
        <w:r w:rsidR="00A66EA2">
          <w:rPr>
            <w:noProof/>
            <w:webHidden/>
          </w:rPr>
          <w:instrText xml:space="preserve"> PAGEREF _Toc406404235 \h </w:instrText>
        </w:r>
        <w:r w:rsidR="00A66EA2">
          <w:rPr>
            <w:noProof/>
            <w:webHidden/>
          </w:rPr>
        </w:r>
        <w:r w:rsidR="00A66EA2">
          <w:rPr>
            <w:noProof/>
            <w:webHidden/>
          </w:rPr>
          <w:fldChar w:fldCharType="separate"/>
        </w:r>
        <w:r w:rsidR="00A66EA2">
          <w:rPr>
            <w:noProof/>
            <w:webHidden/>
          </w:rPr>
          <w:t>15</w:t>
        </w:r>
        <w:r w:rsidR="00A66EA2">
          <w:rPr>
            <w:noProof/>
            <w:webHidden/>
          </w:rPr>
          <w:fldChar w:fldCharType="end"/>
        </w:r>
      </w:hyperlink>
    </w:p>
    <w:p w:rsidR="00A66EA2" w:rsidRDefault="00335C99">
      <w:pPr>
        <w:pStyle w:val="T2"/>
        <w:tabs>
          <w:tab w:val="right" w:leader="dot" w:pos="9060"/>
        </w:tabs>
        <w:rPr>
          <w:rFonts w:asciiTheme="minorHAnsi" w:eastAsiaTheme="minorEastAsia" w:hAnsiTheme="minorHAnsi" w:cstheme="minorBidi"/>
          <w:noProof/>
          <w:lang w:eastAsia="tr-TR"/>
        </w:rPr>
      </w:pPr>
      <w:hyperlink w:anchor="_Toc406404236" w:history="1">
        <w:r w:rsidR="00A66EA2" w:rsidRPr="00461E11">
          <w:rPr>
            <w:rStyle w:val="Kpr"/>
            <w:noProof/>
          </w:rPr>
          <w:t>DEVAM ZORUNLULUĞU</w:t>
        </w:r>
        <w:r w:rsidR="00A66EA2">
          <w:rPr>
            <w:noProof/>
            <w:webHidden/>
          </w:rPr>
          <w:tab/>
        </w:r>
        <w:r w:rsidR="00A66EA2">
          <w:rPr>
            <w:noProof/>
            <w:webHidden/>
          </w:rPr>
          <w:fldChar w:fldCharType="begin"/>
        </w:r>
        <w:r w:rsidR="00A66EA2">
          <w:rPr>
            <w:noProof/>
            <w:webHidden/>
          </w:rPr>
          <w:instrText xml:space="preserve"> PAGEREF _Toc406404236 \h </w:instrText>
        </w:r>
        <w:r w:rsidR="00A66EA2">
          <w:rPr>
            <w:noProof/>
            <w:webHidden/>
          </w:rPr>
        </w:r>
        <w:r w:rsidR="00A66EA2">
          <w:rPr>
            <w:noProof/>
            <w:webHidden/>
          </w:rPr>
          <w:fldChar w:fldCharType="separate"/>
        </w:r>
        <w:r w:rsidR="00A66EA2">
          <w:rPr>
            <w:noProof/>
            <w:webHidden/>
          </w:rPr>
          <w:t>16</w:t>
        </w:r>
        <w:r w:rsidR="00A66EA2">
          <w:rPr>
            <w:noProof/>
            <w:webHidden/>
          </w:rPr>
          <w:fldChar w:fldCharType="end"/>
        </w:r>
      </w:hyperlink>
    </w:p>
    <w:p w:rsidR="00A66EA2" w:rsidRDefault="00335C99">
      <w:pPr>
        <w:pStyle w:val="T2"/>
        <w:tabs>
          <w:tab w:val="right" w:leader="dot" w:pos="9060"/>
        </w:tabs>
        <w:rPr>
          <w:rFonts w:asciiTheme="minorHAnsi" w:eastAsiaTheme="minorEastAsia" w:hAnsiTheme="minorHAnsi" w:cstheme="minorBidi"/>
          <w:noProof/>
          <w:lang w:eastAsia="tr-TR"/>
        </w:rPr>
      </w:pPr>
      <w:hyperlink w:anchor="_Toc406404237" w:history="1">
        <w:r w:rsidR="00A66EA2" w:rsidRPr="00461E11">
          <w:rPr>
            <w:rStyle w:val="Kpr"/>
            <w:noProof/>
          </w:rPr>
          <w:t>İZİN, YATAY VE DİKEY GEÇİŞLER</w:t>
        </w:r>
        <w:r w:rsidR="00A66EA2">
          <w:rPr>
            <w:noProof/>
            <w:webHidden/>
          </w:rPr>
          <w:tab/>
        </w:r>
        <w:r w:rsidR="00A66EA2">
          <w:rPr>
            <w:noProof/>
            <w:webHidden/>
          </w:rPr>
          <w:fldChar w:fldCharType="begin"/>
        </w:r>
        <w:r w:rsidR="00A66EA2">
          <w:rPr>
            <w:noProof/>
            <w:webHidden/>
          </w:rPr>
          <w:instrText xml:space="preserve"> PAGEREF _Toc406404237 \h </w:instrText>
        </w:r>
        <w:r w:rsidR="00A66EA2">
          <w:rPr>
            <w:noProof/>
            <w:webHidden/>
          </w:rPr>
        </w:r>
        <w:r w:rsidR="00A66EA2">
          <w:rPr>
            <w:noProof/>
            <w:webHidden/>
          </w:rPr>
          <w:fldChar w:fldCharType="separate"/>
        </w:r>
        <w:r w:rsidR="00A66EA2">
          <w:rPr>
            <w:noProof/>
            <w:webHidden/>
          </w:rPr>
          <w:t>16</w:t>
        </w:r>
        <w:r w:rsidR="00A66EA2">
          <w:rPr>
            <w:noProof/>
            <w:webHidden/>
          </w:rPr>
          <w:fldChar w:fldCharType="end"/>
        </w:r>
      </w:hyperlink>
    </w:p>
    <w:p w:rsidR="00A66EA2" w:rsidRDefault="00335C99">
      <w:pPr>
        <w:pStyle w:val="T2"/>
        <w:tabs>
          <w:tab w:val="right" w:leader="dot" w:pos="9060"/>
        </w:tabs>
        <w:rPr>
          <w:rFonts w:asciiTheme="minorHAnsi" w:eastAsiaTheme="minorEastAsia" w:hAnsiTheme="minorHAnsi" w:cstheme="minorBidi"/>
          <w:noProof/>
          <w:lang w:eastAsia="tr-TR"/>
        </w:rPr>
      </w:pPr>
      <w:hyperlink w:anchor="_Toc406404238" w:history="1">
        <w:r w:rsidR="00A66EA2" w:rsidRPr="00461E11">
          <w:rPr>
            <w:rStyle w:val="Kpr"/>
            <w:noProof/>
          </w:rPr>
          <w:t>NOT SİSTEMİ</w:t>
        </w:r>
        <w:r w:rsidR="00A66EA2">
          <w:rPr>
            <w:noProof/>
            <w:webHidden/>
          </w:rPr>
          <w:tab/>
        </w:r>
        <w:r w:rsidR="00A66EA2">
          <w:rPr>
            <w:noProof/>
            <w:webHidden/>
          </w:rPr>
          <w:fldChar w:fldCharType="begin"/>
        </w:r>
        <w:r w:rsidR="00A66EA2">
          <w:rPr>
            <w:noProof/>
            <w:webHidden/>
          </w:rPr>
          <w:instrText xml:space="preserve"> PAGEREF _Toc406404238 \h </w:instrText>
        </w:r>
        <w:r w:rsidR="00A66EA2">
          <w:rPr>
            <w:noProof/>
            <w:webHidden/>
          </w:rPr>
        </w:r>
        <w:r w:rsidR="00A66EA2">
          <w:rPr>
            <w:noProof/>
            <w:webHidden/>
          </w:rPr>
          <w:fldChar w:fldCharType="separate"/>
        </w:r>
        <w:r w:rsidR="00A66EA2">
          <w:rPr>
            <w:noProof/>
            <w:webHidden/>
          </w:rPr>
          <w:t>17</w:t>
        </w:r>
        <w:r w:rsidR="00A66EA2">
          <w:rPr>
            <w:noProof/>
            <w:webHidden/>
          </w:rPr>
          <w:fldChar w:fldCharType="end"/>
        </w:r>
      </w:hyperlink>
    </w:p>
    <w:p w:rsidR="00A66EA2" w:rsidRDefault="00335C99">
      <w:pPr>
        <w:pStyle w:val="T2"/>
        <w:tabs>
          <w:tab w:val="right" w:leader="dot" w:pos="9060"/>
        </w:tabs>
        <w:rPr>
          <w:rFonts w:asciiTheme="minorHAnsi" w:eastAsiaTheme="minorEastAsia" w:hAnsiTheme="minorHAnsi" w:cstheme="minorBidi"/>
          <w:noProof/>
          <w:lang w:eastAsia="tr-TR"/>
        </w:rPr>
      </w:pPr>
      <w:hyperlink w:anchor="_Toc406404239" w:history="1">
        <w:r w:rsidR="00A66EA2" w:rsidRPr="00461E11">
          <w:rPr>
            <w:rStyle w:val="Kpr"/>
            <w:noProof/>
          </w:rPr>
          <w:t>DİSİPLİN YÖNETMENLİĞİ</w:t>
        </w:r>
        <w:r w:rsidR="00A66EA2">
          <w:rPr>
            <w:noProof/>
            <w:webHidden/>
          </w:rPr>
          <w:tab/>
        </w:r>
        <w:r w:rsidR="00A66EA2">
          <w:rPr>
            <w:noProof/>
            <w:webHidden/>
          </w:rPr>
          <w:fldChar w:fldCharType="begin"/>
        </w:r>
        <w:r w:rsidR="00A66EA2">
          <w:rPr>
            <w:noProof/>
            <w:webHidden/>
          </w:rPr>
          <w:instrText xml:space="preserve"> PAGEREF _Toc406404239 \h </w:instrText>
        </w:r>
        <w:r w:rsidR="00A66EA2">
          <w:rPr>
            <w:noProof/>
            <w:webHidden/>
          </w:rPr>
        </w:r>
        <w:r w:rsidR="00A66EA2">
          <w:rPr>
            <w:noProof/>
            <w:webHidden/>
          </w:rPr>
          <w:fldChar w:fldCharType="separate"/>
        </w:r>
        <w:r w:rsidR="00A66EA2">
          <w:rPr>
            <w:noProof/>
            <w:webHidden/>
          </w:rPr>
          <w:t>19</w:t>
        </w:r>
        <w:r w:rsidR="00A66EA2">
          <w:rPr>
            <w:noProof/>
            <w:webHidden/>
          </w:rPr>
          <w:fldChar w:fldCharType="end"/>
        </w:r>
      </w:hyperlink>
    </w:p>
    <w:p w:rsidR="00A66EA2" w:rsidRDefault="00335C99">
      <w:pPr>
        <w:pStyle w:val="T1"/>
        <w:tabs>
          <w:tab w:val="right" w:leader="dot" w:pos="9060"/>
        </w:tabs>
        <w:rPr>
          <w:rFonts w:asciiTheme="minorHAnsi" w:eastAsiaTheme="minorEastAsia" w:hAnsiTheme="minorHAnsi" w:cstheme="minorBidi"/>
          <w:noProof/>
          <w:lang w:eastAsia="tr-TR"/>
        </w:rPr>
      </w:pPr>
      <w:hyperlink w:anchor="_Toc406404240" w:history="1">
        <w:r w:rsidR="00A66EA2" w:rsidRPr="00461E11">
          <w:rPr>
            <w:rStyle w:val="Kpr"/>
            <w:noProof/>
          </w:rPr>
          <w:t>BARINMA</w:t>
        </w:r>
        <w:r w:rsidR="00A66EA2">
          <w:rPr>
            <w:noProof/>
            <w:webHidden/>
          </w:rPr>
          <w:tab/>
        </w:r>
        <w:r w:rsidR="00A66EA2">
          <w:rPr>
            <w:noProof/>
            <w:webHidden/>
          </w:rPr>
          <w:fldChar w:fldCharType="begin"/>
        </w:r>
        <w:r w:rsidR="00A66EA2">
          <w:rPr>
            <w:noProof/>
            <w:webHidden/>
          </w:rPr>
          <w:instrText xml:space="preserve"> PAGEREF _Toc406404240 \h </w:instrText>
        </w:r>
        <w:r w:rsidR="00A66EA2">
          <w:rPr>
            <w:noProof/>
            <w:webHidden/>
          </w:rPr>
        </w:r>
        <w:r w:rsidR="00A66EA2">
          <w:rPr>
            <w:noProof/>
            <w:webHidden/>
          </w:rPr>
          <w:fldChar w:fldCharType="separate"/>
        </w:r>
        <w:r w:rsidR="00A66EA2">
          <w:rPr>
            <w:noProof/>
            <w:webHidden/>
          </w:rPr>
          <w:t>20</w:t>
        </w:r>
        <w:r w:rsidR="00A66EA2">
          <w:rPr>
            <w:noProof/>
            <w:webHidden/>
          </w:rPr>
          <w:fldChar w:fldCharType="end"/>
        </w:r>
      </w:hyperlink>
    </w:p>
    <w:p w:rsidR="00A66EA2" w:rsidRDefault="00335C99">
      <w:pPr>
        <w:pStyle w:val="T1"/>
        <w:tabs>
          <w:tab w:val="right" w:leader="dot" w:pos="9060"/>
        </w:tabs>
        <w:rPr>
          <w:rFonts w:asciiTheme="minorHAnsi" w:eastAsiaTheme="minorEastAsia" w:hAnsiTheme="minorHAnsi" w:cstheme="minorBidi"/>
          <w:noProof/>
          <w:lang w:eastAsia="tr-TR"/>
        </w:rPr>
      </w:pPr>
      <w:hyperlink w:anchor="_Toc406404241" w:history="1">
        <w:r w:rsidR="00A66EA2" w:rsidRPr="00461E11">
          <w:rPr>
            <w:rStyle w:val="Kpr"/>
            <w:noProof/>
          </w:rPr>
          <w:t>BURS OLANAKLARI</w:t>
        </w:r>
        <w:r w:rsidR="00A66EA2">
          <w:rPr>
            <w:noProof/>
            <w:webHidden/>
          </w:rPr>
          <w:tab/>
        </w:r>
        <w:r w:rsidR="00A66EA2">
          <w:rPr>
            <w:noProof/>
            <w:webHidden/>
          </w:rPr>
          <w:fldChar w:fldCharType="begin"/>
        </w:r>
        <w:r w:rsidR="00A66EA2">
          <w:rPr>
            <w:noProof/>
            <w:webHidden/>
          </w:rPr>
          <w:instrText xml:space="preserve"> PAGEREF _Toc406404241 \h </w:instrText>
        </w:r>
        <w:r w:rsidR="00A66EA2">
          <w:rPr>
            <w:noProof/>
            <w:webHidden/>
          </w:rPr>
        </w:r>
        <w:r w:rsidR="00A66EA2">
          <w:rPr>
            <w:noProof/>
            <w:webHidden/>
          </w:rPr>
          <w:fldChar w:fldCharType="separate"/>
        </w:r>
        <w:r w:rsidR="00A66EA2">
          <w:rPr>
            <w:noProof/>
            <w:webHidden/>
          </w:rPr>
          <w:t>20</w:t>
        </w:r>
        <w:r w:rsidR="00A66EA2">
          <w:rPr>
            <w:noProof/>
            <w:webHidden/>
          </w:rPr>
          <w:fldChar w:fldCharType="end"/>
        </w:r>
      </w:hyperlink>
    </w:p>
    <w:p w:rsidR="00A66EA2" w:rsidRDefault="00335C99">
      <w:pPr>
        <w:pStyle w:val="T1"/>
        <w:tabs>
          <w:tab w:val="right" w:leader="dot" w:pos="9060"/>
        </w:tabs>
        <w:rPr>
          <w:rFonts w:asciiTheme="minorHAnsi" w:eastAsiaTheme="minorEastAsia" w:hAnsiTheme="minorHAnsi" w:cstheme="minorBidi"/>
          <w:noProof/>
          <w:lang w:eastAsia="tr-TR"/>
        </w:rPr>
      </w:pPr>
      <w:hyperlink w:anchor="_Toc406404242" w:history="1">
        <w:r w:rsidR="00A66EA2" w:rsidRPr="00461E11">
          <w:rPr>
            <w:rStyle w:val="Kpr"/>
            <w:noProof/>
            <w:lang w:val="en-US"/>
          </w:rPr>
          <w:t>BESLENME</w:t>
        </w:r>
        <w:r w:rsidR="00A66EA2">
          <w:rPr>
            <w:noProof/>
            <w:webHidden/>
          </w:rPr>
          <w:tab/>
        </w:r>
        <w:r w:rsidR="00A66EA2">
          <w:rPr>
            <w:noProof/>
            <w:webHidden/>
          </w:rPr>
          <w:fldChar w:fldCharType="begin"/>
        </w:r>
        <w:r w:rsidR="00A66EA2">
          <w:rPr>
            <w:noProof/>
            <w:webHidden/>
          </w:rPr>
          <w:instrText xml:space="preserve"> PAGEREF _Toc406404242 \h </w:instrText>
        </w:r>
        <w:r w:rsidR="00A66EA2">
          <w:rPr>
            <w:noProof/>
            <w:webHidden/>
          </w:rPr>
        </w:r>
        <w:r w:rsidR="00A66EA2">
          <w:rPr>
            <w:noProof/>
            <w:webHidden/>
          </w:rPr>
          <w:fldChar w:fldCharType="separate"/>
        </w:r>
        <w:r w:rsidR="00A66EA2">
          <w:rPr>
            <w:noProof/>
            <w:webHidden/>
          </w:rPr>
          <w:t>21</w:t>
        </w:r>
        <w:r w:rsidR="00A66EA2">
          <w:rPr>
            <w:noProof/>
            <w:webHidden/>
          </w:rPr>
          <w:fldChar w:fldCharType="end"/>
        </w:r>
      </w:hyperlink>
    </w:p>
    <w:p w:rsidR="00A66EA2" w:rsidRDefault="00335C99">
      <w:pPr>
        <w:pStyle w:val="T1"/>
        <w:tabs>
          <w:tab w:val="right" w:leader="dot" w:pos="9060"/>
        </w:tabs>
        <w:rPr>
          <w:rFonts w:asciiTheme="minorHAnsi" w:eastAsiaTheme="minorEastAsia" w:hAnsiTheme="minorHAnsi" w:cstheme="minorBidi"/>
          <w:noProof/>
          <w:lang w:eastAsia="tr-TR"/>
        </w:rPr>
      </w:pPr>
      <w:hyperlink w:anchor="_Toc406404243" w:history="1">
        <w:r w:rsidR="00A66EA2" w:rsidRPr="00461E11">
          <w:rPr>
            <w:rStyle w:val="Kpr"/>
            <w:noProof/>
            <w:lang w:val="en-US"/>
          </w:rPr>
          <w:t>SAĞLIK HIZMETLERI</w:t>
        </w:r>
        <w:r w:rsidR="00A66EA2">
          <w:rPr>
            <w:noProof/>
            <w:webHidden/>
          </w:rPr>
          <w:tab/>
        </w:r>
        <w:r w:rsidR="00A66EA2">
          <w:rPr>
            <w:noProof/>
            <w:webHidden/>
          </w:rPr>
          <w:fldChar w:fldCharType="begin"/>
        </w:r>
        <w:r w:rsidR="00A66EA2">
          <w:rPr>
            <w:noProof/>
            <w:webHidden/>
          </w:rPr>
          <w:instrText xml:space="preserve"> PAGEREF _Toc406404243 \h </w:instrText>
        </w:r>
        <w:r w:rsidR="00A66EA2">
          <w:rPr>
            <w:noProof/>
            <w:webHidden/>
          </w:rPr>
        </w:r>
        <w:r w:rsidR="00A66EA2">
          <w:rPr>
            <w:noProof/>
            <w:webHidden/>
          </w:rPr>
          <w:fldChar w:fldCharType="separate"/>
        </w:r>
        <w:r w:rsidR="00A66EA2">
          <w:rPr>
            <w:noProof/>
            <w:webHidden/>
          </w:rPr>
          <w:t>21</w:t>
        </w:r>
        <w:r w:rsidR="00A66EA2">
          <w:rPr>
            <w:noProof/>
            <w:webHidden/>
          </w:rPr>
          <w:fldChar w:fldCharType="end"/>
        </w:r>
      </w:hyperlink>
    </w:p>
    <w:p w:rsidR="00A66EA2" w:rsidRDefault="00335C99">
      <w:pPr>
        <w:pStyle w:val="T1"/>
        <w:tabs>
          <w:tab w:val="right" w:leader="dot" w:pos="9060"/>
        </w:tabs>
        <w:rPr>
          <w:rFonts w:asciiTheme="minorHAnsi" w:eastAsiaTheme="minorEastAsia" w:hAnsiTheme="minorHAnsi" w:cstheme="minorBidi"/>
          <w:noProof/>
          <w:lang w:eastAsia="tr-TR"/>
        </w:rPr>
      </w:pPr>
      <w:hyperlink w:anchor="_Toc406404244" w:history="1">
        <w:r w:rsidR="00A66EA2" w:rsidRPr="00461E11">
          <w:rPr>
            <w:rStyle w:val="Kpr"/>
            <w:noProof/>
          </w:rPr>
          <w:t>LABORATUVARLAR</w:t>
        </w:r>
        <w:r w:rsidR="00A66EA2">
          <w:rPr>
            <w:noProof/>
            <w:webHidden/>
          </w:rPr>
          <w:tab/>
        </w:r>
        <w:r w:rsidR="00A66EA2">
          <w:rPr>
            <w:noProof/>
            <w:webHidden/>
          </w:rPr>
          <w:fldChar w:fldCharType="begin"/>
        </w:r>
        <w:r w:rsidR="00A66EA2">
          <w:rPr>
            <w:noProof/>
            <w:webHidden/>
          </w:rPr>
          <w:instrText xml:space="preserve"> PAGEREF _Toc406404244 \h </w:instrText>
        </w:r>
        <w:r w:rsidR="00A66EA2">
          <w:rPr>
            <w:noProof/>
            <w:webHidden/>
          </w:rPr>
        </w:r>
        <w:r w:rsidR="00A66EA2">
          <w:rPr>
            <w:noProof/>
            <w:webHidden/>
          </w:rPr>
          <w:fldChar w:fldCharType="separate"/>
        </w:r>
        <w:r w:rsidR="00A66EA2">
          <w:rPr>
            <w:noProof/>
            <w:webHidden/>
          </w:rPr>
          <w:t>21</w:t>
        </w:r>
        <w:r w:rsidR="00A66EA2">
          <w:rPr>
            <w:noProof/>
            <w:webHidden/>
          </w:rPr>
          <w:fldChar w:fldCharType="end"/>
        </w:r>
      </w:hyperlink>
    </w:p>
    <w:p w:rsidR="00A66EA2" w:rsidRDefault="00335C99">
      <w:pPr>
        <w:pStyle w:val="T1"/>
        <w:tabs>
          <w:tab w:val="right" w:leader="dot" w:pos="9060"/>
        </w:tabs>
        <w:rPr>
          <w:rFonts w:asciiTheme="minorHAnsi" w:eastAsiaTheme="minorEastAsia" w:hAnsiTheme="minorHAnsi" w:cstheme="minorBidi"/>
          <w:noProof/>
          <w:lang w:eastAsia="tr-TR"/>
        </w:rPr>
      </w:pPr>
      <w:hyperlink w:anchor="_Toc406404245" w:history="1">
        <w:r w:rsidR="00A66EA2" w:rsidRPr="00461E11">
          <w:rPr>
            <w:rStyle w:val="Kpr"/>
            <w:noProof/>
          </w:rPr>
          <w:t>MERKEZİ ARAŞTIRMA LABORATUVARI</w:t>
        </w:r>
        <w:r w:rsidR="00A66EA2">
          <w:rPr>
            <w:noProof/>
            <w:webHidden/>
          </w:rPr>
          <w:tab/>
        </w:r>
        <w:r w:rsidR="00A66EA2">
          <w:rPr>
            <w:noProof/>
            <w:webHidden/>
          </w:rPr>
          <w:fldChar w:fldCharType="begin"/>
        </w:r>
        <w:r w:rsidR="00A66EA2">
          <w:rPr>
            <w:noProof/>
            <w:webHidden/>
          </w:rPr>
          <w:instrText xml:space="preserve"> PAGEREF _Toc406404245 \h </w:instrText>
        </w:r>
        <w:r w:rsidR="00A66EA2">
          <w:rPr>
            <w:noProof/>
            <w:webHidden/>
          </w:rPr>
        </w:r>
        <w:r w:rsidR="00A66EA2">
          <w:rPr>
            <w:noProof/>
            <w:webHidden/>
          </w:rPr>
          <w:fldChar w:fldCharType="separate"/>
        </w:r>
        <w:r w:rsidR="00A66EA2">
          <w:rPr>
            <w:noProof/>
            <w:webHidden/>
          </w:rPr>
          <w:t>22</w:t>
        </w:r>
        <w:r w:rsidR="00A66EA2">
          <w:rPr>
            <w:noProof/>
            <w:webHidden/>
          </w:rPr>
          <w:fldChar w:fldCharType="end"/>
        </w:r>
      </w:hyperlink>
    </w:p>
    <w:p w:rsidR="00A66EA2" w:rsidRDefault="00335C99">
      <w:pPr>
        <w:pStyle w:val="T1"/>
        <w:tabs>
          <w:tab w:val="right" w:leader="dot" w:pos="9060"/>
        </w:tabs>
        <w:rPr>
          <w:rFonts w:asciiTheme="minorHAnsi" w:eastAsiaTheme="minorEastAsia" w:hAnsiTheme="minorHAnsi" w:cstheme="minorBidi"/>
          <w:noProof/>
          <w:lang w:eastAsia="tr-TR"/>
        </w:rPr>
      </w:pPr>
      <w:hyperlink w:anchor="_Toc406404246" w:history="1">
        <w:r w:rsidR="00A66EA2" w:rsidRPr="00461E11">
          <w:rPr>
            <w:rStyle w:val="Kpr"/>
            <w:noProof/>
          </w:rPr>
          <w:t>KÜTÜPHANE</w:t>
        </w:r>
        <w:r w:rsidR="00A66EA2">
          <w:rPr>
            <w:noProof/>
            <w:webHidden/>
          </w:rPr>
          <w:tab/>
        </w:r>
        <w:r w:rsidR="00A66EA2">
          <w:rPr>
            <w:noProof/>
            <w:webHidden/>
          </w:rPr>
          <w:fldChar w:fldCharType="begin"/>
        </w:r>
        <w:r w:rsidR="00A66EA2">
          <w:rPr>
            <w:noProof/>
            <w:webHidden/>
          </w:rPr>
          <w:instrText xml:space="preserve"> PAGEREF _Toc406404246 \h </w:instrText>
        </w:r>
        <w:r w:rsidR="00A66EA2">
          <w:rPr>
            <w:noProof/>
            <w:webHidden/>
          </w:rPr>
        </w:r>
        <w:r w:rsidR="00A66EA2">
          <w:rPr>
            <w:noProof/>
            <w:webHidden/>
          </w:rPr>
          <w:fldChar w:fldCharType="separate"/>
        </w:r>
        <w:r w:rsidR="00A66EA2">
          <w:rPr>
            <w:noProof/>
            <w:webHidden/>
          </w:rPr>
          <w:t>22</w:t>
        </w:r>
        <w:r w:rsidR="00A66EA2">
          <w:rPr>
            <w:noProof/>
            <w:webHidden/>
          </w:rPr>
          <w:fldChar w:fldCharType="end"/>
        </w:r>
      </w:hyperlink>
    </w:p>
    <w:p w:rsidR="00A66EA2" w:rsidRDefault="00335C99">
      <w:pPr>
        <w:pStyle w:val="T1"/>
        <w:tabs>
          <w:tab w:val="right" w:leader="dot" w:pos="9060"/>
        </w:tabs>
        <w:rPr>
          <w:rFonts w:asciiTheme="minorHAnsi" w:eastAsiaTheme="minorEastAsia" w:hAnsiTheme="minorHAnsi" w:cstheme="minorBidi"/>
          <w:noProof/>
          <w:lang w:eastAsia="tr-TR"/>
        </w:rPr>
      </w:pPr>
      <w:hyperlink w:anchor="_Toc406404247" w:history="1">
        <w:r w:rsidR="00A66EA2" w:rsidRPr="00461E11">
          <w:rPr>
            <w:rStyle w:val="Kpr"/>
            <w:noProof/>
          </w:rPr>
          <w:t>ENGELLİ ÖĞRENCİ BİRİMİ</w:t>
        </w:r>
        <w:r w:rsidR="00A66EA2">
          <w:rPr>
            <w:noProof/>
            <w:webHidden/>
          </w:rPr>
          <w:tab/>
        </w:r>
        <w:r w:rsidR="00A66EA2">
          <w:rPr>
            <w:noProof/>
            <w:webHidden/>
          </w:rPr>
          <w:fldChar w:fldCharType="begin"/>
        </w:r>
        <w:r w:rsidR="00A66EA2">
          <w:rPr>
            <w:noProof/>
            <w:webHidden/>
          </w:rPr>
          <w:instrText xml:space="preserve"> PAGEREF _Toc406404247 \h </w:instrText>
        </w:r>
        <w:r w:rsidR="00A66EA2">
          <w:rPr>
            <w:noProof/>
            <w:webHidden/>
          </w:rPr>
        </w:r>
        <w:r w:rsidR="00A66EA2">
          <w:rPr>
            <w:noProof/>
            <w:webHidden/>
          </w:rPr>
          <w:fldChar w:fldCharType="separate"/>
        </w:r>
        <w:r w:rsidR="00A66EA2">
          <w:rPr>
            <w:noProof/>
            <w:webHidden/>
          </w:rPr>
          <w:t>22</w:t>
        </w:r>
        <w:r w:rsidR="00A66EA2">
          <w:rPr>
            <w:noProof/>
            <w:webHidden/>
          </w:rPr>
          <w:fldChar w:fldCharType="end"/>
        </w:r>
      </w:hyperlink>
    </w:p>
    <w:p w:rsidR="00A66EA2" w:rsidRDefault="00335C99">
      <w:pPr>
        <w:pStyle w:val="T1"/>
        <w:tabs>
          <w:tab w:val="right" w:leader="dot" w:pos="9060"/>
        </w:tabs>
        <w:rPr>
          <w:rFonts w:asciiTheme="minorHAnsi" w:eastAsiaTheme="minorEastAsia" w:hAnsiTheme="minorHAnsi" w:cstheme="minorBidi"/>
          <w:noProof/>
          <w:lang w:eastAsia="tr-TR"/>
        </w:rPr>
      </w:pPr>
      <w:hyperlink w:anchor="_Toc406404248" w:history="1">
        <w:r w:rsidR="00A66EA2" w:rsidRPr="00461E11">
          <w:rPr>
            <w:rStyle w:val="Kpr"/>
            <w:noProof/>
          </w:rPr>
          <w:t>SANATSAL VE KÜLTÜREL ETKİNLİKLER</w:t>
        </w:r>
        <w:r w:rsidR="00A66EA2">
          <w:rPr>
            <w:noProof/>
            <w:webHidden/>
          </w:rPr>
          <w:tab/>
        </w:r>
        <w:r w:rsidR="00A66EA2">
          <w:rPr>
            <w:noProof/>
            <w:webHidden/>
          </w:rPr>
          <w:fldChar w:fldCharType="begin"/>
        </w:r>
        <w:r w:rsidR="00A66EA2">
          <w:rPr>
            <w:noProof/>
            <w:webHidden/>
          </w:rPr>
          <w:instrText xml:space="preserve"> PAGEREF _Toc406404248 \h </w:instrText>
        </w:r>
        <w:r w:rsidR="00A66EA2">
          <w:rPr>
            <w:noProof/>
            <w:webHidden/>
          </w:rPr>
        </w:r>
        <w:r w:rsidR="00A66EA2">
          <w:rPr>
            <w:noProof/>
            <w:webHidden/>
          </w:rPr>
          <w:fldChar w:fldCharType="separate"/>
        </w:r>
        <w:r w:rsidR="00A66EA2">
          <w:rPr>
            <w:noProof/>
            <w:webHidden/>
          </w:rPr>
          <w:t>23</w:t>
        </w:r>
        <w:r w:rsidR="00A66EA2">
          <w:rPr>
            <w:noProof/>
            <w:webHidden/>
          </w:rPr>
          <w:fldChar w:fldCharType="end"/>
        </w:r>
      </w:hyperlink>
    </w:p>
    <w:p w:rsidR="00A66EA2" w:rsidRDefault="00335C99">
      <w:pPr>
        <w:pStyle w:val="T1"/>
        <w:tabs>
          <w:tab w:val="right" w:leader="dot" w:pos="9060"/>
        </w:tabs>
        <w:rPr>
          <w:rFonts w:asciiTheme="minorHAnsi" w:eastAsiaTheme="minorEastAsia" w:hAnsiTheme="minorHAnsi" w:cstheme="minorBidi"/>
          <w:noProof/>
          <w:lang w:eastAsia="tr-TR"/>
        </w:rPr>
      </w:pPr>
      <w:hyperlink w:anchor="_Toc406404249" w:history="1">
        <w:r w:rsidR="00A66EA2" w:rsidRPr="00461E11">
          <w:rPr>
            <w:rStyle w:val="Kpr"/>
            <w:noProof/>
          </w:rPr>
          <w:t>ÖĞRENCİ TOPLULUKLARI</w:t>
        </w:r>
        <w:r w:rsidR="00A66EA2">
          <w:rPr>
            <w:noProof/>
            <w:webHidden/>
          </w:rPr>
          <w:tab/>
        </w:r>
        <w:r w:rsidR="00A66EA2">
          <w:rPr>
            <w:noProof/>
            <w:webHidden/>
          </w:rPr>
          <w:fldChar w:fldCharType="begin"/>
        </w:r>
        <w:r w:rsidR="00A66EA2">
          <w:rPr>
            <w:noProof/>
            <w:webHidden/>
          </w:rPr>
          <w:instrText xml:space="preserve"> PAGEREF _Toc406404249 \h </w:instrText>
        </w:r>
        <w:r w:rsidR="00A66EA2">
          <w:rPr>
            <w:noProof/>
            <w:webHidden/>
          </w:rPr>
        </w:r>
        <w:r w:rsidR="00A66EA2">
          <w:rPr>
            <w:noProof/>
            <w:webHidden/>
          </w:rPr>
          <w:fldChar w:fldCharType="separate"/>
        </w:r>
        <w:r w:rsidR="00A66EA2">
          <w:rPr>
            <w:noProof/>
            <w:webHidden/>
          </w:rPr>
          <w:t>23</w:t>
        </w:r>
        <w:r w:rsidR="00A66EA2">
          <w:rPr>
            <w:noProof/>
            <w:webHidden/>
          </w:rPr>
          <w:fldChar w:fldCharType="end"/>
        </w:r>
      </w:hyperlink>
    </w:p>
    <w:p w:rsidR="00A66EA2" w:rsidRDefault="00335C99">
      <w:pPr>
        <w:pStyle w:val="T1"/>
        <w:tabs>
          <w:tab w:val="right" w:leader="dot" w:pos="9060"/>
        </w:tabs>
        <w:rPr>
          <w:rFonts w:asciiTheme="minorHAnsi" w:eastAsiaTheme="minorEastAsia" w:hAnsiTheme="minorHAnsi" w:cstheme="minorBidi"/>
          <w:noProof/>
          <w:lang w:eastAsia="tr-TR"/>
        </w:rPr>
      </w:pPr>
      <w:hyperlink w:anchor="_Toc406404250" w:history="1">
        <w:r w:rsidR="00A66EA2" w:rsidRPr="00461E11">
          <w:rPr>
            <w:rStyle w:val="Kpr"/>
            <w:noProof/>
          </w:rPr>
          <w:t>SPORTİF ETKİNLİKLER</w:t>
        </w:r>
        <w:r w:rsidR="00A66EA2">
          <w:rPr>
            <w:noProof/>
            <w:webHidden/>
          </w:rPr>
          <w:tab/>
        </w:r>
        <w:r w:rsidR="00A66EA2">
          <w:rPr>
            <w:noProof/>
            <w:webHidden/>
          </w:rPr>
          <w:fldChar w:fldCharType="begin"/>
        </w:r>
        <w:r w:rsidR="00A66EA2">
          <w:rPr>
            <w:noProof/>
            <w:webHidden/>
          </w:rPr>
          <w:instrText xml:space="preserve"> PAGEREF _Toc406404250 \h </w:instrText>
        </w:r>
        <w:r w:rsidR="00A66EA2">
          <w:rPr>
            <w:noProof/>
            <w:webHidden/>
          </w:rPr>
        </w:r>
        <w:r w:rsidR="00A66EA2">
          <w:rPr>
            <w:noProof/>
            <w:webHidden/>
          </w:rPr>
          <w:fldChar w:fldCharType="separate"/>
        </w:r>
        <w:r w:rsidR="00A66EA2">
          <w:rPr>
            <w:noProof/>
            <w:webHidden/>
          </w:rPr>
          <w:t>25</w:t>
        </w:r>
        <w:r w:rsidR="00A66EA2">
          <w:rPr>
            <w:noProof/>
            <w:webHidden/>
          </w:rPr>
          <w:fldChar w:fldCharType="end"/>
        </w:r>
      </w:hyperlink>
    </w:p>
    <w:p w:rsidR="00A66EA2" w:rsidRDefault="00335C99">
      <w:pPr>
        <w:pStyle w:val="T1"/>
        <w:tabs>
          <w:tab w:val="right" w:leader="dot" w:pos="9060"/>
        </w:tabs>
        <w:rPr>
          <w:rFonts w:asciiTheme="minorHAnsi" w:eastAsiaTheme="minorEastAsia" w:hAnsiTheme="minorHAnsi" w:cstheme="minorBidi"/>
          <w:noProof/>
          <w:lang w:eastAsia="tr-TR"/>
        </w:rPr>
      </w:pPr>
      <w:hyperlink w:anchor="_Toc406404251" w:history="1">
        <w:r w:rsidR="00A66EA2" w:rsidRPr="00461E11">
          <w:rPr>
            <w:rStyle w:val="Kpr"/>
            <w:noProof/>
            <w:lang w:val="en-US"/>
          </w:rPr>
          <w:t>YURT DIŞI İLIŞKILERI</w:t>
        </w:r>
        <w:r w:rsidR="00A66EA2">
          <w:rPr>
            <w:noProof/>
            <w:webHidden/>
          </w:rPr>
          <w:tab/>
        </w:r>
        <w:r w:rsidR="00A66EA2">
          <w:rPr>
            <w:noProof/>
            <w:webHidden/>
          </w:rPr>
          <w:fldChar w:fldCharType="begin"/>
        </w:r>
        <w:r w:rsidR="00A66EA2">
          <w:rPr>
            <w:noProof/>
            <w:webHidden/>
          </w:rPr>
          <w:instrText xml:space="preserve"> PAGEREF _Toc406404251 \h </w:instrText>
        </w:r>
        <w:r w:rsidR="00A66EA2">
          <w:rPr>
            <w:noProof/>
            <w:webHidden/>
          </w:rPr>
        </w:r>
        <w:r w:rsidR="00A66EA2">
          <w:rPr>
            <w:noProof/>
            <w:webHidden/>
          </w:rPr>
          <w:fldChar w:fldCharType="separate"/>
        </w:r>
        <w:r w:rsidR="00A66EA2">
          <w:rPr>
            <w:noProof/>
            <w:webHidden/>
          </w:rPr>
          <w:t>25</w:t>
        </w:r>
        <w:r w:rsidR="00A66EA2">
          <w:rPr>
            <w:noProof/>
            <w:webHidden/>
          </w:rPr>
          <w:fldChar w:fldCharType="end"/>
        </w:r>
      </w:hyperlink>
    </w:p>
    <w:p w:rsidR="00A66EA2" w:rsidRDefault="00335C99">
      <w:pPr>
        <w:pStyle w:val="T1"/>
        <w:tabs>
          <w:tab w:val="right" w:leader="dot" w:pos="9060"/>
        </w:tabs>
        <w:rPr>
          <w:rFonts w:asciiTheme="minorHAnsi" w:eastAsiaTheme="minorEastAsia" w:hAnsiTheme="minorHAnsi" w:cstheme="minorBidi"/>
          <w:noProof/>
          <w:lang w:eastAsia="tr-TR"/>
        </w:rPr>
      </w:pPr>
      <w:hyperlink w:anchor="_Toc406404252" w:history="1">
        <w:r w:rsidR="00A66EA2" w:rsidRPr="00461E11">
          <w:rPr>
            <w:rStyle w:val="Kpr"/>
            <w:noProof/>
          </w:rPr>
          <w:t>ULAŞIM</w:t>
        </w:r>
        <w:r w:rsidR="00A66EA2">
          <w:rPr>
            <w:noProof/>
            <w:webHidden/>
          </w:rPr>
          <w:tab/>
        </w:r>
        <w:r w:rsidR="00A66EA2">
          <w:rPr>
            <w:noProof/>
            <w:webHidden/>
          </w:rPr>
          <w:fldChar w:fldCharType="begin"/>
        </w:r>
        <w:r w:rsidR="00A66EA2">
          <w:rPr>
            <w:noProof/>
            <w:webHidden/>
          </w:rPr>
          <w:instrText xml:space="preserve"> PAGEREF _Toc406404252 \h </w:instrText>
        </w:r>
        <w:r w:rsidR="00A66EA2">
          <w:rPr>
            <w:noProof/>
            <w:webHidden/>
          </w:rPr>
        </w:r>
        <w:r w:rsidR="00A66EA2">
          <w:rPr>
            <w:noProof/>
            <w:webHidden/>
          </w:rPr>
          <w:fldChar w:fldCharType="separate"/>
        </w:r>
        <w:r w:rsidR="00A66EA2">
          <w:rPr>
            <w:noProof/>
            <w:webHidden/>
          </w:rPr>
          <w:t>27</w:t>
        </w:r>
        <w:r w:rsidR="00A66EA2">
          <w:rPr>
            <w:noProof/>
            <w:webHidden/>
          </w:rPr>
          <w:fldChar w:fldCharType="end"/>
        </w:r>
      </w:hyperlink>
    </w:p>
    <w:p w:rsidR="00A66EA2" w:rsidRDefault="00335C99">
      <w:pPr>
        <w:pStyle w:val="T1"/>
        <w:tabs>
          <w:tab w:val="right" w:leader="dot" w:pos="9060"/>
        </w:tabs>
        <w:rPr>
          <w:rFonts w:asciiTheme="minorHAnsi" w:eastAsiaTheme="minorEastAsia" w:hAnsiTheme="minorHAnsi" w:cstheme="minorBidi"/>
          <w:noProof/>
          <w:lang w:eastAsia="tr-TR"/>
        </w:rPr>
      </w:pPr>
      <w:hyperlink w:anchor="_Toc406404253" w:history="1">
        <w:r w:rsidR="00A66EA2" w:rsidRPr="00461E11">
          <w:rPr>
            <w:rStyle w:val="Kpr"/>
            <w:noProof/>
          </w:rPr>
          <w:t>İLETİŞİM BİLGİLERİ</w:t>
        </w:r>
        <w:r w:rsidR="00A66EA2">
          <w:rPr>
            <w:noProof/>
            <w:webHidden/>
          </w:rPr>
          <w:tab/>
        </w:r>
        <w:r w:rsidR="00A66EA2">
          <w:rPr>
            <w:noProof/>
            <w:webHidden/>
          </w:rPr>
          <w:fldChar w:fldCharType="begin"/>
        </w:r>
        <w:r w:rsidR="00A66EA2">
          <w:rPr>
            <w:noProof/>
            <w:webHidden/>
          </w:rPr>
          <w:instrText xml:space="preserve"> PAGEREF _Toc406404253 \h </w:instrText>
        </w:r>
        <w:r w:rsidR="00A66EA2">
          <w:rPr>
            <w:noProof/>
            <w:webHidden/>
          </w:rPr>
        </w:r>
        <w:r w:rsidR="00A66EA2">
          <w:rPr>
            <w:noProof/>
            <w:webHidden/>
          </w:rPr>
          <w:fldChar w:fldCharType="separate"/>
        </w:r>
        <w:r w:rsidR="00A66EA2">
          <w:rPr>
            <w:noProof/>
            <w:webHidden/>
          </w:rPr>
          <w:t>27</w:t>
        </w:r>
        <w:r w:rsidR="00A66EA2">
          <w:rPr>
            <w:noProof/>
            <w:webHidden/>
          </w:rPr>
          <w:fldChar w:fldCharType="end"/>
        </w:r>
      </w:hyperlink>
    </w:p>
    <w:p w:rsidR="0006352B" w:rsidRDefault="0006352B">
      <w:r>
        <w:rPr>
          <w:b/>
          <w:bCs/>
        </w:rPr>
        <w:fldChar w:fldCharType="end"/>
      </w:r>
    </w:p>
    <w:p w:rsidR="00CF6F7B" w:rsidRPr="006B7508" w:rsidRDefault="00CF6F7B" w:rsidP="00202067">
      <w:pPr>
        <w:spacing w:line="360" w:lineRule="auto"/>
        <w:jc w:val="both"/>
        <w:rPr>
          <w:rFonts w:ascii="Times New Roman" w:hAnsi="Times New Roman"/>
          <w:sz w:val="24"/>
          <w:szCs w:val="24"/>
        </w:rPr>
      </w:pPr>
    </w:p>
    <w:p w:rsidR="00CF6F7B" w:rsidRPr="006B7508" w:rsidRDefault="00CF6F7B" w:rsidP="00202067">
      <w:pPr>
        <w:spacing w:line="360" w:lineRule="auto"/>
        <w:jc w:val="both"/>
        <w:rPr>
          <w:rFonts w:ascii="Times New Roman" w:hAnsi="Times New Roman"/>
          <w:sz w:val="24"/>
          <w:szCs w:val="24"/>
        </w:rPr>
      </w:pPr>
    </w:p>
    <w:p w:rsidR="00CF6F7B" w:rsidRPr="006B7508" w:rsidRDefault="00CF6F7B" w:rsidP="00202067">
      <w:pPr>
        <w:spacing w:line="360" w:lineRule="auto"/>
        <w:jc w:val="both"/>
        <w:rPr>
          <w:rFonts w:ascii="Times New Roman" w:hAnsi="Times New Roman"/>
          <w:sz w:val="24"/>
          <w:szCs w:val="24"/>
        </w:rPr>
      </w:pPr>
    </w:p>
    <w:p w:rsidR="00CF6F7B" w:rsidRPr="006B7508" w:rsidRDefault="00CF6F7B" w:rsidP="00202067">
      <w:pPr>
        <w:spacing w:line="360" w:lineRule="auto"/>
        <w:jc w:val="both"/>
        <w:rPr>
          <w:rFonts w:ascii="Times New Roman" w:hAnsi="Times New Roman"/>
          <w:sz w:val="24"/>
          <w:szCs w:val="24"/>
        </w:rPr>
      </w:pPr>
    </w:p>
    <w:p w:rsidR="00CF6F7B" w:rsidRPr="006B7508" w:rsidRDefault="00CF6F7B" w:rsidP="00202067">
      <w:pPr>
        <w:spacing w:line="360" w:lineRule="auto"/>
        <w:jc w:val="both"/>
        <w:rPr>
          <w:rFonts w:ascii="Times New Roman" w:hAnsi="Times New Roman"/>
          <w:sz w:val="24"/>
          <w:szCs w:val="24"/>
        </w:rPr>
      </w:pPr>
    </w:p>
    <w:p w:rsidR="00CF6F7B" w:rsidRPr="006B7508" w:rsidRDefault="00CF6F7B" w:rsidP="00202067">
      <w:pPr>
        <w:spacing w:line="360" w:lineRule="auto"/>
        <w:jc w:val="both"/>
        <w:rPr>
          <w:rFonts w:ascii="Times New Roman" w:hAnsi="Times New Roman"/>
          <w:sz w:val="24"/>
          <w:szCs w:val="24"/>
        </w:rPr>
      </w:pPr>
    </w:p>
    <w:p w:rsidR="00CF6F7B" w:rsidRPr="006B7508" w:rsidRDefault="00CF6F7B" w:rsidP="00202067">
      <w:pPr>
        <w:spacing w:line="360" w:lineRule="auto"/>
        <w:jc w:val="both"/>
        <w:rPr>
          <w:rFonts w:ascii="Times New Roman" w:hAnsi="Times New Roman"/>
          <w:sz w:val="24"/>
          <w:szCs w:val="24"/>
        </w:rPr>
      </w:pPr>
    </w:p>
    <w:p w:rsidR="00CF6F7B" w:rsidRPr="006B7508" w:rsidRDefault="00CF6F7B" w:rsidP="00202067">
      <w:pPr>
        <w:spacing w:line="360" w:lineRule="auto"/>
        <w:jc w:val="both"/>
        <w:rPr>
          <w:rFonts w:ascii="Times New Roman" w:hAnsi="Times New Roman"/>
          <w:sz w:val="24"/>
          <w:szCs w:val="24"/>
        </w:rPr>
      </w:pPr>
    </w:p>
    <w:p w:rsidR="006B7508" w:rsidRPr="006B7508" w:rsidRDefault="006B7508" w:rsidP="00202067">
      <w:pPr>
        <w:spacing w:line="360" w:lineRule="auto"/>
        <w:ind w:firstLine="708"/>
        <w:jc w:val="both"/>
        <w:rPr>
          <w:rFonts w:ascii="Times New Roman" w:hAnsi="Times New Roman"/>
          <w:b/>
          <w:sz w:val="24"/>
          <w:szCs w:val="24"/>
        </w:rPr>
      </w:pPr>
    </w:p>
    <w:p w:rsidR="006B7508" w:rsidRDefault="006B7508" w:rsidP="00202067">
      <w:pPr>
        <w:spacing w:line="360" w:lineRule="auto"/>
        <w:ind w:firstLine="708"/>
        <w:jc w:val="both"/>
        <w:rPr>
          <w:rFonts w:ascii="Times New Roman" w:hAnsi="Times New Roman"/>
          <w:b/>
          <w:sz w:val="24"/>
          <w:szCs w:val="24"/>
        </w:rPr>
      </w:pPr>
    </w:p>
    <w:p w:rsidR="0006352B" w:rsidRPr="006B7508" w:rsidRDefault="0006352B" w:rsidP="00202067">
      <w:pPr>
        <w:spacing w:line="360" w:lineRule="auto"/>
        <w:ind w:firstLine="708"/>
        <w:jc w:val="both"/>
        <w:rPr>
          <w:rFonts w:ascii="Times New Roman" w:hAnsi="Times New Roman"/>
          <w:b/>
          <w:sz w:val="24"/>
          <w:szCs w:val="24"/>
        </w:rPr>
      </w:pPr>
    </w:p>
    <w:p w:rsidR="00A66EA2" w:rsidRDefault="00A66EA2" w:rsidP="006C1CEC">
      <w:pPr>
        <w:spacing w:line="360" w:lineRule="auto"/>
        <w:jc w:val="both"/>
        <w:rPr>
          <w:rFonts w:ascii="Times New Roman" w:hAnsi="Times New Roman"/>
          <w:b/>
          <w:sz w:val="24"/>
          <w:szCs w:val="24"/>
        </w:rPr>
      </w:pPr>
    </w:p>
    <w:p w:rsidR="00A66EA2" w:rsidRDefault="00A66EA2" w:rsidP="006C1CEC">
      <w:pPr>
        <w:spacing w:line="360" w:lineRule="auto"/>
        <w:jc w:val="both"/>
        <w:rPr>
          <w:rFonts w:ascii="Times New Roman" w:hAnsi="Times New Roman"/>
          <w:b/>
          <w:sz w:val="24"/>
          <w:szCs w:val="24"/>
        </w:rPr>
      </w:pPr>
    </w:p>
    <w:p w:rsidR="00CF6F7B" w:rsidRPr="006B7508" w:rsidRDefault="00CF6F7B" w:rsidP="006C1CEC">
      <w:pPr>
        <w:spacing w:line="360" w:lineRule="auto"/>
        <w:jc w:val="both"/>
        <w:rPr>
          <w:rFonts w:ascii="Times New Roman" w:hAnsi="Times New Roman"/>
          <w:b/>
          <w:sz w:val="24"/>
          <w:szCs w:val="24"/>
        </w:rPr>
      </w:pPr>
      <w:r w:rsidRPr="006B7508">
        <w:rPr>
          <w:rFonts w:ascii="Times New Roman" w:hAnsi="Times New Roman"/>
          <w:b/>
          <w:sz w:val="24"/>
          <w:szCs w:val="24"/>
        </w:rPr>
        <w:lastRenderedPageBreak/>
        <w:t>ÖĞRENCİ EL KİTABI</w:t>
      </w:r>
    </w:p>
    <w:p w:rsidR="00CF6F7B" w:rsidRPr="00912421" w:rsidRDefault="00CF6F7B" w:rsidP="0006352B">
      <w:pPr>
        <w:pStyle w:val="Balk1"/>
      </w:pPr>
      <w:bookmarkStart w:id="0" w:name="_Toc406404217"/>
      <w:r w:rsidRPr="00912421">
        <w:t>Rektör</w:t>
      </w:r>
      <w:r w:rsidR="002F7F24">
        <w:t>ün</w:t>
      </w:r>
      <w:r w:rsidRPr="00912421">
        <w:t xml:space="preserve"> Mesajı</w:t>
      </w:r>
      <w:bookmarkEnd w:id="0"/>
    </w:p>
    <w:p w:rsidR="00912421" w:rsidRPr="007A3B9C" w:rsidRDefault="00912421" w:rsidP="00912421">
      <w:pPr>
        <w:spacing w:line="360" w:lineRule="auto"/>
        <w:rPr>
          <w:rFonts w:ascii="Times New Roman" w:hAnsi="Times New Roman"/>
          <w:sz w:val="24"/>
          <w:szCs w:val="24"/>
        </w:rPr>
      </w:pPr>
      <w:r>
        <w:rPr>
          <w:rFonts w:ascii="Times New Roman" w:hAnsi="Times New Roman"/>
          <w:sz w:val="24"/>
          <w:szCs w:val="24"/>
        </w:rPr>
        <w:t>Sevgili Genç Ahi Evran Üniversitelimiz,</w:t>
      </w:r>
    </w:p>
    <w:p w:rsidR="00912421" w:rsidRPr="007A3B9C" w:rsidRDefault="00912421" w:rsidP="002F7F24">
      <w:pPr>
        <w:spacing w:line="360" w:lineRule="auto"/>
        <w:jc w:val="both"/>
        <w:rPr>
          <w:rFonts w:ascii="Times New Roman" w:hAnsi="Times New Roman"/>
          <w:sz w:val="24"/>
          <w:szCs w:val="24"/>
        </w:rPr>
      </w:pPr>
      <w:r>
        <w:rPr>
          <w:rFonts w:ascii="Times New Roman" w:hAnsi="Times New Roman"/>
          <w:sz w:val="24"/>
          <w:szCs w:val="24"/>
        </w:rPr>
        <w:t>Üniversiteye giriş süreci</w:t>
      </w:r>
      <w:r w:rsidRPr="007A3B9C">
        <w:rPr>
          <w:rFonts w:ascii="Times New Roman" w:hAnsi="Times New Roman"/>
          <w:sz w:val="24"/>
          <w:szCs w:val="24"/>
        </w:rPr>
        <w:t xml:space="preserve"> zorlu da olsa buraya kadar gelmek için birçok emek sarf ettiniz. Sizleri tebrik ediyorum, başarılarınızın katlanarak artacağını düşünüyorum. </w:t>
      </w:r>
    </w:p>
    <w:p w:rsidR="00912421" w:rsidRDefault="00912421" w:rsidP="002F7F24">
      <w:pPr>
        <w:spacing w:line="360" w:lineRule="auto"/>
        <w:jc w:val="both"/>
        <w:rPr>
          <w:rFonts w:ascii="Times New Roman" w:hAnsi="Times New Roman"/>
          <w:sz w:val="24"/>
          <w:szCs w:val="24"/>
        </w:rPr>
      </w:pPr>
      <w:r w:rsidRPr="007A3B9C">
        <w:rPr>
          <w:rFonts w:ascii="Times New Roman" w:hAnsi="Times New Roman"/>
          <w:sz w:val="24"/>
          <w:szCs w:val="24"/>
        </w:rPr>
        <w:t>Üniversitemizde sizleri saran ve inceleyen bir yapı ile karşılaşacaksınız. Sadece eğitim açısından değil, birey olma gücünüzün de farkına varabileceğiniz bir ortam.  Bu ortamda kendinizi yaşayacak ve düşüncelerinizi paylaşma imkânı bulacaksınız. Düşüncelerinizi istediğiniz gibi anlatın ve paylaşmaktan asla korkmayın. Çünkü bu yaşama gücü ve iradesi ancak sizinle gelişecek ve yol bulacaktır. Öğrenmekten ve öğretmekten kaçınmayın ve asıl zenginliğimizin araştıran, kendini geliştiren ve tasarlayan zihinler olduğunu unutmayın. Şimdi geleceği öngörmek ve şekillendirmek sizin elinizde, bu yolda hepinize başarılar diliyorum.</w:t>
      </w:r>
    </w:p>
    <w:p w:rsidR="002F7F24" w:rsidRPr="002F7F24" w:rsidRDefault="002F7F24" w:rsidP="002F7F24">
      <w:pPr>
        <w:spacing w:line="360" w:lineRule="auto"/>
        <w:jc w:val="both"/>
        <w:rPr>
          <w:rFonts w:ascii="Times New Roman" w:hAnsi="Times New Roman"/>
          <w:sz w:val="24"/>
          <w:szCs w:val="24"/>
        </w:rPr>
      </w:pPr>
      <w:r w:rsidRPr="002F7F24">
        <w:rPr>
          <w:rFonts w:ascii="Times New Roman" w:hAnsi="Times New Roman"/>
          <w:sz w:val="24"/>
          <w:szCs w:val="24"/>
        </w:rPr>
        <w:t xml:space="preserve">Sevgili öğrencimiz, </w:t>
      </w:r>
    </w:p>
    <w:p w:rsidR="002F7F24" w:rsidRPr="002F7F24" w:rsidRDefault="002F7F24" w:rsidP="002F7F24">
      <w:pPr>
        <w:spacing w:line="360" w:lineRule="auto"/>
        <w:jc w:val="both"/>
        <w:rPr>
          <w:rFonts w:ascii="Times New Roman" w:hAnsi="Times New Roman"/>
          <w:sz w:val="24"/>
          <w:szCs w:val="24"/>
        </w:rPr>
      </w:pPr>
      <w:r>
        <w:rPr>
          <w:rFonts w:ascii="Times New Roman" w:hAnsi="Times New Roman"/>
          <w:sz w:val="24"/>
          <w:szCs w:val="24"/>
        </w:rPr>
        <w:t>Ahi Evran Üniversitesi</w:t>
      </w:r>
      <w:r w:rsidRPr="002F7F24">
        <w:rPr>
          <w:rFonts w:ascii="Times New Roman" w:hAnsi="Times New Roman"/>
          <w:sz w:val="24"/>
          <w:szCs w:val="24"/>
        </w:rPr>
        <w:t xml:space="preserve"> bugünlerden başlayarak bütün yaşamınız boyunca sizin kim</w:t>
      </w:r>
      <w:r>
        <w:rPr>
          <w:rFonts w:ascii="Times New Roman" w:hAnsi="Times New Roman"/>
          <w:sz w:val="24"/>
          <w:szCs w:val="24"/>
        </w:rPr>
        <w:t>liğinizin bir parçası olacaktır.</w:t>
      </w:r>
      <w:r w:rsidRPr="002F7F24">
        <w:rPr>
          <w:rFonts w:ascii="Times New Roman" w:hAnsi="Times New Roman"/>
          <w:sz w:val="24"/>
          <w:szCs w:val="24"/>
        </w:rPr>
        <w:t xml:space="preserve"> Onun için bu öğrencilik yıllarınızı her yönüyle iyi değerlendirmeye gayret edin. Kültür, sanat ve spor ile ilgilenin, öğrenci topluluklarına katılın ve kendinizi geliştirin.  </w:t>
      </w:r>
    </w:p>
    <w:p w:rsidR="002F7F24" w:rsidRPr="002F7F24" w:rsidRDefault="002F7F24" w:rsidP="002F7F24">
      <w:pPr>
        <w:spacing w:line="360" w:lineRule="auto"/>
        <w:jc w:val="both"/>
        <w:rPr>
          <w:rFonts w:ascii="Times New Roman" w:hAnsi="Times New Roman"/>
          <w:sz w:val="24"/>
          <w:szCs w:val="24"/>
        </w:rPr>
      </w:pPr>
      <w:r w:rsidRPr="002F7F24">
        <w:rPr>
          <w:rFonts w:ascii="Times New Roman" w:hAnsi="Times New Roman"/>
          <w:sz w:val="24"/>
          <w:szCs w:val="24"/>
        </w:rPr>
        <w:t xml:space="preserve">Bu kitapçıkta üniversitenizi daha iyi tanımanıza yarayacak özet bilgiler bulacaksınız. Bunun dışında bilgilere gereksinim duyduğunuzda ilgili birimler size yardımcı olacaktır. </w:t>
      </w:r>
    </w:p>
    <w:p w:rsidR="002F7F24" w:rsidRPr="007A3B9C" w:rsidRDefault="002F7F24" w:rsidP="002F7F24">
      <w:pPr>
        <w:spacing w:line="360" w:lineRule="auto"/>
        <w:jc w:val="both"/>
        <w:rPr>
          <w:rFonts w:ascii="Times New Roman" w:hAnsi="Times New Roman"/>
          <w:sz w:val="24"/>
          <w:szCs w:val="24"/>
        </w:rPr>
      </w:pPr>
      <w:r w:rsidRPr="002F7F24">
        <w:rPr>
          <w:rFonts w:ascii="Times New Roman" w:hAnsi="Times New Roman"/>
          <w:sz w:val="24"/>
          <w:szCs w:val="24"/>
        </w:rPr>
        <w:t>Sizlere üniversitemize, üniversitenize hoş geldiniz diyerek; gönlünüzce, coşkulu, sağlıklı</w:t>
      </w:r>
      <w:r>
        <w:rPr>
          <w:rFonts w:ascii="Times New Roman" w:hAnsi="Times New Roman"/>
          <w:sz w:val="24"/>
          <w:szCs w:val="24"/>
        </w:rPr>
        <w:t xml:space="preserve"> ve mutlu bir yükseköğretim ha</w:t>
      </w:r>
      <w:r w:rsidRPr="002F7F24">
        <w:rPr>
          <w:rFonts w:ascii="Times New Roman" w:hAnsi="Times New Roman"/>
          <w:sz w:val="24"/>
          <w:szCs w:val="24"/>
        </w:rPr>
        <w:t>yatı geçir</w:t>
      </w:r>
      <w:r>
        <w:rPr>
          <w:rFonts w:ascii="Times New Roman" w:hAnsi="Times New Roman"/>
          <w:sz w:val="24"/>
          <w:szCs w:val="24"/>
        </w:rPr>
        <w:t>menizi diliyor, sevgiyle kucak</w:t>
      </w:r>
      <w:r w:rsidRPr="002F7F24">
        <w:rPr>
          <w:rFonts w:ascii="Times New Roman" w:hAnsi="Times New Roman"/>
          <w:sz w:val="24"/>
          <w:szCs w:val="24"/>
        </w:rPr>
        <w:t>lıyorum.</w:t>
      </w:r>
    </w:p>
    <w:p w:rsidR="00912421" w:rsidRPr="006B7508" w:rsidRDefault="00912421" w:rsidP="00202067">
      <w:pPr>
        <w:spacing w:line="360" w:lineRule="auto"/>
        <w:jc w:val="both"/>
        <w:rPr>
          <w:rFonts w:ascii="Times New Roman" w:hAnsi="Times New Roman"/>
          <w:sz w:val="24"/>
          <w:szCs w:val="24"/>
        </w:rPr>
      </w:pPr>
    </w:p>
    <w:p w:rsidR="00A66EA2" w:rsidRPr="00A66EA2" w:rsidRDefault="00A66EA2" w:rsidP="00A66EA2">
      <w:pPr>
        <w:rPr>
          <w:rFonts w:ascii="Times New Roman" w:hAnsi="Times New Roman"/>
          <w:b/>
          <w:sz w:val="24"/>
          <w:szCs w:val="24"/>
          <w:u w:val="single"/>
        </w:rPr>
      </w:pPr>
      <w:r w:rsidRPr="00A66EA2">
        <w:rPr>
          <w:rFonts w:ascii="Times New Roman" w:hAnsi="Times New Roman"/>
          <w:b/>
          <w:sz w:val="24"/>
          <w:szCs w:val="24"/>
          <w:u w:val="single"/>
        </w:rPr>
        <w:t xml:space="preserve">Ahi Evran Üniversitesi Misyonu </w:t>
      </w:r>
    </w:p>
    <w:p w:rsidR="00A66EA2" w:rsidRPr="00A66EA2" w:rsidRDefault="00A66EA2" w:rsidP="00D62E92">
      <w:pPr>
        <w:jc w:val="both"/>
        <w:rPr>
          <w:rFonts w:ascii="Times New Roman" w:hAnsi="Times New Roman"/>
          <w:b/>
          <w:sz w:val="24"/>
          <w:szCs w:val="24"/>
          <w:u w:val="single"/>
        </w:rPr>
      </w:pPr>
      <w:r w:rsidRPr="00A66EA2">
        <w:rPr>
          <w:rFonts w:ascii="Times New Roman" w:hAnsi="Times New Roman"/>
          <w:sz w:val="24"/>
          <w:szCs w:val="24"/>
        </w:rPr>
        <w:t>Bilimsel araştırmalara bilgi üretmek, yayınlamak, verdiği eğitim-öğretimle, değişime ve gelişime açık, öncülüğe yol açan, özgün bilginin üretilmesini ve yayılmasını sağlayan, etik değerleri önemseyen, eleştirel düşünen, milli ve manevi değerlere sahip özgüveni yük</w:t>
      </w:r>
      <w:bookmarkStart w:id="1" w:name="_GoBack"/>
      <w:bookmarkEnd w:id="1"/>
      <w:r w:rsidRPr="00A66EA2">
        <w:rPr>
          <w:rFonts w:ascii="Times New Roman" w:hAnsi="Times New Roman"/>
          <w:sz w:val="24"/>
          <w:szCs w:val="24"/>
        </w:rPr>
        <w:t xml:space="preserve">sek bireyler yetiştirmek ve her alandaki birikimini toplum yararına sunmaktır. </w:t>
      </w:r>
      <w:r w:rsidRPr="00A66EA2">
        <w:rPr>
          <w:rFonts w:ascii="Times New Roman" w:hAnsi="Times New Roman"/>
          <w:sz w:val="24"/>
          <w:szCs w:val="24"/>
        </w:rPr>
        <w:br/>
      </w:r>
      <w:r w:rsidRPr="00A66EA2">
        <w:rPr>
          <w:rFonts w:ascii="Times New Roman" w:hAnsi="Times New Roman"/>
          <w:sz w:val="24"/>
          <w:szCs w:val="24"/>
        </w:rPr>
        <w:br/>
      </w:r>
    </w:p>
    <w:p w:rsidR="00A66EA2" w:rsidRDefault="00A66EA2" w:rsidP="00A66EA2">
      <w:pPr>
        <w:rPr>
          <w:rFonts w:ascii="Times New Roman" w:hAnsi="Times New Roman"/>
          <w:b/>
          <w:sz w:val="24"/>
          <w:szCs w:val="24"/>
          <w:u w:val="single"/>
        </w:rPr>
      </w:pPr>
    </w:p>
    <w:p w:rsidR="00A66EA2" w:rsidRDefault="00A66EA2" w:rsidP="00A66EA2">
      <w:pPr>
        <w:rPr>
          <w:rFonts w:ascii="Times New Roman" w:hAnsi="Times New Roman"/>
          <w:b/>
          <w:sz w:val="24"/>
          <w:szCs w:val="24"/>
          <w:u w:val="single"/>
        </w:rPr>
      </w:pPr>
    </w:p>
    <w:p w:rsidR="00A66EA2" w:rsidRPr="00A66EA2" w:rsidRDefault="00A66EA2" w:rsidP="00A66EA2">
      <w:pPr>
        <w:rPr>
          <w:rFonts w:ascii="Times New Roman" w:hAnsi="Times New Roman"/>
          <w:b/>
          <w:sz w:val="24"/>
          <w:szCs w:val="24"/>
        </w:rPr>
      </w:pPr>
      <w:r w:rsidRPr="00A66EA2">
        <w:rPr>
          <w:rFonts w:ascii="Times New Roman" w:hAnsi="Times New Roman"/>
          <w:b/>
          <w:sz w:val="24"/>
          <w:szCs w:val="24"/>
          <w:u w:val="single"/>
        </w:rPr>
        <w:lastRenderedPageBreak/>
        <w:t>Ahi Evran Üniversitesi Vizyonu</w:t>
      </w:r>
    </w:p>
    <w:p w:rsidR="00A66EA2" w:rsidRPr="00A66EA2" w:rsidRDefault="00A66EA2" w:rsidP="00D62E92">
      <w:pPr>
        <w:jc w:val="both"/>
        <w:rPr>
          <w:rFonts w:ascii="Times New Roman" w:hAnsi="Times New Roman"/>
          <w:sz w:val="24"/>
          <w:szCs w:val="24"/>
        </w:rPr>
      </w:pPr>
      <w:r w:rsidRPr="00A66EA2">
        <w:rPr>
          <w:rFonts w:ascii="Times New Roman" w:hAnsi="Times New Roman"/>
          <w:sz w:val="24"/>
          <w:szCs w:val="24"/>
        </w:rPr>
        <w:t>Hizmet ve kalite odaklı bir yönetim anlayışıyla misyonu doğrultusunda yapacağı araştırma, yayın, eğitim-öğretim faaliyetleriyle bilimsel disiplinlerin ve politikalarının geliştirilmesine katkıda bulunacak ulusal ve uluslararası bir üniversite olmak; verec</w:t>
      </w:r>
      <w:r w:rsidR="00D62E92">
        <w:rPr>
          <w:rFonts w:ascii="Times New Roman" w:hAnsi="Times New Roman"/>
          <w:sz w:val="24"/>
          <w:szCs w:val="24"/>
        </w:rPr>
        <w:t xml:space="preserve">eği yüksek nitelikli eğitim ve </w:t>
      </w:r>
      <w:r w:rsidRPr="00A66EA2">
        <w:rPr>
          <w:rFonts w:ascii="Times New Roman" w:hAnsi="Times New Roman"/>
          <w:sz w:val="24"/>
          <w:szCs w:val="24"/>
        </w:rPr>
        <w:t>öğretimle Türkiye’nin geleceğini biçimlendirecek yetkin kişiler  yetiştirmek; öğrencisi, personeli ve mezunu olmaktan gurur duyulan; değişime ve gelişime liderlik eden bir üniversite olmaktır.</w:t>
      </w:r>
    </w:p>
    <w:p w:rsidR="00AD4969" w:rsidRDefault="00AD4969" w:rsidP="0006352B">
      <w:pPr>
        <w:pStyle w:val="Balk1"/>
      </w:pPr>
      <w:bookmarkStart w:id="2" w:name="_Toc406404218"/>
      <w:r>
        <w:t>ŞEHİR PLANI</w:t>
      </w:r>
      <w:bookmarkEnd w:id="2"/>
    </w:p>
    <w:p w:rsidR="00CF6F7B" w:rsidRPr="006B7508" w:rsidRDefault="00CF6F7B" w:rsidP="0006352B">
      <w:pPr>
        <w:pStyle w:val="Balk1"/>
      </w:pPr>
      <w:bookmarkStart w:id="3" w:name="_Toc406404219"/>
      <w:r w:rsidRPr="006B7508">
        <w:t>ŞEHİR TANITIM</w:t>
      </w:r>
      <w:bookmarkEnd w:id="3"/>
    </w:p>
    <w:p w:rsidR="00CF6F7B" w:rsidRPr="006B7508" w:rsidRDefault="00CF6F7B" w:rsidP="0006352B">
      <w:pPr>
        <w:pStyle w:val="Balk2"/>
      </w:pPr>
      <w:bookmarkStart w:id="4" w:name="_Toc406404220"/>
      <w:r w:rsidRPr="006B7508">
        <w:t>Tarihçesi</w:t>
      </w:r>
      <w:bookmarkEnd w:id="4"/>
    </w:p>
    <w:p w:rsidR="00CF6F7B" w:rsidRPr="006B7508" w:rsidRDefault="00CF6F7B" w:rsidP="00202067">
      <w:pPr>
        <w:spacing w:line="360" w:lineRule="auto"/>
        <w:jc w:val="both"/>
        <w:rPr>
          <w:rFonts w:ascii="Times New Roman" w:hAnsi="Times New Roman"/>
          <w:sz w:val="24"/>
          <w:szCs w:val="24"/>
        </w:rPr>
      </w:pPr>
      <w:r w:rsidRPr="006B7508">
        <w:rPr>
          <w:rFonts w:ascii="Times New Roman" w:hAnsi="Times New Roman"/>
          <w:sz w:val="24"/>
          <w:szCs w:val="24"/>
        </w:rPr>
        <w:t>Kırşehir tarihi, Hititler dönemine kadar uzanır. Fakat ilin adının o zaman ne olduğu henüz bilinmemektedir. Bir ara Aquae Saravenas (Akova-Saravena) adıyla (MÖ.2.yy.) bilinen kent, önceleri Makissos (Macissus) adıyla anılmıştır. İmparator I. Jüstinianos devrinde (527-568) yeniden kurulmuş ve Jüstinianopolis diye anılmaya başlamıştır. Bir rivayete göre de Timur Anadolu'ya geldiğinde kendisine karşı koyan halkı göstererek "kırın şehr</w:t>
      </w:r>
      <w:r w:rsidR="0006352B">
        <w:rPr>
          <w:rFonts w:ascii="Times New Roman" w:hAnsi="Times New Roman"/>
          <w:sz w:val="24"/>
          <w:szCs w:val="24"/>
        </w:rPr>
        <w:t>i" dediği, daha sonra bunun Kır</w:t>
      </w:r>
      <w:r w:rsidRPr="006B7508">
        <w:rPr>
          <w:rFonts w:ascii="Times New Roman" w:hAnsi="Times New Roman"/>
          <w:sz w:val="24"/>
          <w:szCs w:val="24"/>
        </w:rPr>
        <w:t>şehri olarak değiştiği ve bugünkü ismini aldığı da söylenmektedir.</w:t>
      </w:r>
    </w:p>
    <w:p w:rsidR="002F7F24" w:rsidRDefault="002F7F24" w:rsidP="0006352B">
      <w:pPr>
        <w:pStyle w:val="Balk2"/>
      </w:pPr>
    </w:p>
    <w:p w:rsidR="00CF6F7B" w:rsidRPr="00403096" w:rsidRDefault="00CF6F7B" w:rsidP="0006352B">
      <w:pPr>
        <w:pStyle w:val="Balk2"/>
        <w:rPr>
          <w:i w:val="0"/>
        </w:rPr>
      </w:pPr>
      <w:bookmarkStart w:id="5" w:name="_Toc406404221"/>
      <w:r w:rsidRPr="00403096">
        <w:rPr>
          <w:i w:val="0"/>
        </w:rPr>
        <w:t>Tarihi-Kültürel Kişiler ve Yerler</w:t>
      </w:r>
      <w:bookmarkEnd w:id="5"/>
    </w:p>
    <w:p w:rsidR="00CF6F7B" w:rsidRPr="006B7508" w:rsidRDefault="00CF6F7B" w:rsidP="00202067">
      <w:pPr>
        <w:pStyle w:val="NormalWeb"/>
        <w:shd w:val="clear" w:color="auto" w:fill="FFFFFF"/>
        <w:spacing w:line="360" w:lineRule="auto"/>
        <w:jc w:val="both"/>
        <w:rPr>
          <w:b/>
        </w:rPr>
      </w:pPr>
      <w:r w:rsidRPr="006B7508">
        <w:t xml:space="preserve"> </w:t>
      </w:r>
      <w:r w:rsidR="00455870">
        <w:rPr>
          <w:b/>
        </w:rPr>
        <w:t>Ahi Evran v</w:t>
      </w:r>
      <w:r w:rsidRPr="006B7508">
        <w:rPr>
          <w:b/>
        </w:rPr>
        <w:t>e Ahilik Kültürü</w:t>
      </w:r>
    </w:p>
    <w:p w:rsidR="00CF6F7B" w:rsidRPr="006B7508" w:rsidRDefault="00CF6F7B" w:rsidP="00202067">
      <w:pPr>
        <w:pStyle w:val="NormalWeb"/>
        <w:shd w:val="clear" w:color="auto" w:fill="FFFFFF"/>
        <w:spacing w:line="360" w:lineRule="auto"/>
        <w:jc w:val="both"/>
      </w:pPr>
      <w:r w:rsidRPr="006B7508">
        <w:t>Ahi Evran, Anadolu’da Ahilik Esnaf Teşkilatının kurucusu olan büyük âlimdir</w:t>
      </w:r>
      <w:r w:rsidR="00CF1DA8" w:rsidRPr="006B7508">
        <w:t xml:space="preserve">. </w:t>
      </w:r>
      <w:r w:rsidRPr="006B7508">
        <w:t>Doğum ve ölüm tarihleri kesin bilinmemektedir. Batı Azerbaycan tarafından bulunan Hoy  kasabasında doğmuştur.</w:t>
      </w:r>
      <w:r w:rsidR="00CF1DA8" w:rsidRPr="006B7508">
        <w:t xml:space="preserve"> </w:t>
      </w:r>
      <w:r w:rsidRPr="006B7508">
        <w:t>İnsanlara kardeşlik ve beraberliği aşıl</w:t>
      </w:r>
      <w:r w:rsidR="006D6BD2" w:rsidRPr="006B7508">
        <w:t xml:space="preserve">amak için Anadolu’ya gelmiştir. </w:t>
      </w:r>
      <w:r w:rsidRPr="006B7508">
        <w:t>Kayseri’ye yerleşmiştir. Burada “Sanatların en kutsalıdır. Çünkü sabır ve tahammül gerektirir.” dediği debbağlık(dericilik)işini yaparak geçimini sağlamıştır. Bunun yanında halkı irşad etmeye devam etmiştir. Daha sonra Kırşehir’e gelerek hayatının sonuna kadar burada kalmıştır.</w:t>
      </w:r>
    </w:p>
    <w:p w:rsidR="00CF6F7B" w:rsidRPr="006B7508" w:rsidRDefault="00CF6F7B" w:rsidP="00997D46">
      <w:pPr>
        <w:pStyle w:val="NormalWeb"/>
        <w:shd w:val="clear" w:color="auto" w:fill="FFFFFF"/>
        <w:spacing w:line="360" w:lineRule="auto"/>
        <w:jc w:val="both"/>
      </w:pPr>
      <w:r w:rsidRPr="006B7508">
        <w:t>Ahi Evran, kardeşlik, cömertlik ve yiğitlik manasına gelen Ahilik Teşkilatını kurmuştur. Bugünkü manada Esnaf Teşkilatı diyebileceğimiz bu kuruluş, esnafı bir çatı altında toplamış ve örgütlenmesini sağlamıştır.</w:t>
      </w:r>
      <w:r w:rsidR="006B7508" w:rsidRPr="006B7508">
        <w:t xml:space="preserve"> </w:t>
      </w:r>
      <w:r w:rsidRPr="006B7508">
        <w:t>Ahilik, sanat, ticaret ve mesleğin olgun kişilik, ahlak ve doğrulukla iç içe girmiş bir karışımıdır. Ahi diye anılan kişi kesin olarak bir sanat, ticaret ya da meslek sahibidir. Bununla beraber Ahi, olgun, ahlaklı, merhametli, iyiliksever ve her işinde, her davranışında dürüst ve güvenilir bir kişidir.</w:t>
      </w:r>
    </w:p>
    <w:p w:rsidR="00997D46" w:rsidRPr="006B7508" w:rsidRDefault="00CF6F7B" w:rsidP="00202067">
      <w:pPr>
        <w:spacing w:line="360" w:lineRule="auto"/>
        <w:jc w:val="both"/>
        <w:rPr>
          <w:rFonts w:ascii="Times New Roman" w:hAnsi="Times New Roman"/>
          <w:b/>
          <w:sz w:val="24"/>
          <w:szCs w:val="24"/>
        </w:rPr>
      </w:pPr>
      <w:r w:rsidRPr="006B7508">
        <w:rPr>
          <w:rFonts w:ascii="Times New Roman" w:hAnsi="Times New Roman"/>
          <w:b/>
          <w:sz w:val="24"/>
          <w:szCs w:val="24"/>
        </w:rPr>
        <w:lastRenderedPageBreak/>
        <w:t xml:space="preserve">Ahi Evran </w:t>
      </w:r>
      <w:r w:rsidR="00997D46" w:rsidRPr="006B7508">
        <w:rPr>
          <w:rFonts w:ascii="Times New Roman" w:hAnsi="Times New Roman"/>
          <w:b/>
          <w:sz w:val="24"/>
          <w:szCs w:val="24"/>
        </w:rPr>
        <w:t>Külliyesi:</w:t>
      </w:r>
    </w:p>
    <w:p w:rsidR="00CF6F7B" w:rsidRPr="006B7508" w:rsidRDefault="00CF6F7B" w:rsidP="00202067">
      <w:pPr>
        <w:spacing w:line="360" w:lineRule="auto"/>
        <w:jc w:val="both"/>
        <w:rPr>
          <w:rFonts w:ascii="Times New Roman" w:hAnsi="Times New Roman"/>
          <w:sz w:val="24"/>
          <w:szCs w:val="24"/>
        </w:rPr>
      </w:pPr>
      <w:r w:rsidRPr="006B7508">
        <w:rPr>
          <w:rFonts w:ascii="Times New Roman" w:hAnsi="Times New Roman"/>
          <w:sz w:val="24"/>
          <w:szCs w:val="24"/>
        </w:rPr>
        <w:t>Kırşehir merkezde Ahi Evran Camii’nin sol tarafındadır. Türbe 1481 yılında Fatih Sultan Mehmet’in kayınbiraderi Alaüddevle tarafından yaptırılmıştır.</w:t>
      </w:r>
    </w:p>
    <w:p w:rsidR="00CF6F7B" w:rsidRPr="006B7508" w:rsidRDefault="00CF6F7B" w:rsidP="00202067">
      <w:pPr>
        <w:spacing w:line="360" w:lineRule="auto"/>
        <w:jc w:val="both"/>
        <w:rPr>
          <w:rFonts w:ascii="Times New Roman" w:hAnsi="Times New Roman"/>
          <w:sz w:val="24"/>
          <w:szCs w:val="24"/>
        </w:rPr>
      </w:pPr>
      <w:r w:rsidRPr="006B7508">
        <w:rPr>
          <w:rFonts w:ascii="Times New Roman" w:hAnsi="Times New Roman"/>
          <w:b/>
          <w:sz w:val="24"/>
          <w:szCs w:val="24"/>
        </w:rPr>
        <w:t>Cacabey Ca</w:t>
      </w:r>
      <w:r w:rsidR="00F6367C" w:rsidRPr="006B7508">
        <w:rPr>
          <w:rFonts w:ascii="Times New Roman" w:hAnsi="Times New Roman"/>
          <w:b/>
          <w:sz w:val="24"/>
          <w:szCs w:val="24"/>
        </w:rPr>
        <w:t>mii (Medresesi)-Cacabey Türbesi</w:t>
      </w:r>
    </w:p>
    <w:p w:rsidR="00CF6F7B" w:rsidRPr="006B7508" w:rsidRDefault="00CF6F7B" w:rsidP="00202067">
      <w:pPr>
        <w:spacing w:line="360" w:lineRule="auto"/>
        <w:jc w:val="both"/>
        <w:rPr>
          <w:rFonts w:ascii="Times New Roman" w:hAnsi="Times New Roman"/>
          <w:sz w:val="24"/>
          <w:szCs w:val="24"/>
        </w:rPr>
      </w:pPr>
      <w:r w:rsidRPr="006B7508">
        <w:rPr>
          <w:rFonts w:ascii="Times New Roman" w:hAnsi="Times New Roman"/>
          <w:sz w:val="24"/>
          <w:szCs w:val="24"/>
        </w:rPr>
        <w:t xml:space="preserve"> Kırşehir kent merkezinde bulunan medrese, Selçuklu döneminde Kılıçaslan oğlu Keyhüsrev zamanında Kırşehir emiri Nurettin Cibril Bin Cacabey tarafından 1271-1272 yıllarında gözlemevi ve medrese olarak yaptırılmıştır. Eser sonradan camiye çevrilmiştir. Minaresindeki mavi çiniler nedeniyle halk arasında “ cıncıklı” camii adı ile anılmaktadır. Medrese kesme taştan yapılmış olup kare planlıdır. İki eyvanlı kapalı avlulu medreseler gurubuna girmektedir. Döneminde astronomi yüksekokulu olarak hizmet vermiştir. Cacabey camiinin sol bitişiğinde Cacabey’e ait bir türbe bulunmaktadır. </w:t>
      </w:r>
    </w:p>
    <w:p w:rsidR="00CF6F7B" w:rsidRPr="006B7508" w:rsidRDefault="00CF6F7B" w:rsidP="00202067">
      <w:pPr>
        <w:spacing w:line="360" w:lineRule="auto"/>
        <w:jc w:val="both"/>
        <w:rPr>
          <w:rFonts w:ascii="Times New Roman" w:hAnsi="Times New Roman"/>
          <w:b/>
          <w:sz w:val="24"/>
          <w:szCs w:val="24"/>
        </w:rPr>
      </w:pPr>
      <w:r w:rsidRPr="006B7508">
        <w:rPr>
          <w:rFonts w:ascii="Times New Roman" w:hAnsi="Times New Roman"/>
          <w:b/>
          <w:sz w:val="24"/>
          <w:szCs w:val="24"/>
        </w:rPr>
        <w:t>Âşık Paşa</w:t>
      </w:r>
    </w:p>
    <w:p w:rsidR="00CF6F7B" w:rsidRPr="006B7508" w:rsidRDefault="00CF6F7B" w:rsidP="00202067">
      <w:pPr>
        <w:pStyle w:val="NormalWeb"/>
        <w:shd w:val="clear" w:color="auto" w:fill="FFFFFF"/>
        <w:spacing w:line="360" w:lineRule="auto"/>
        <w:jc w:val="both"/>
      </w:pPr>
      <w:r w:rsidRPr="006B7508">
        <w:t xml:space="preserve">Asıl adı Ali olan Âşık Paşa, 1272 yılında Kırşehir’de doğdu. Alaaddin Ali, başağa ya da en büyük kardeş olarak tanınmış Başağa </w:t>
      </w:r>
      <w:r w:rsidR="009060C7" w:rsidRPr="006B7508">
        <w:t>adı, zamanla “Beşe”  sonra da “Paşa”</w:t>
      </w:r>
      <w:r w:rsidRPr="006B7508">
        <w:t xml:space="preserve"> olarak söylenmiş, şiirlerinde de “Âşık” mahlasını kullandığı için de  asıl adı unutularak “Âşık Paşa” adıyla anılmaya başlanmıştır.</w:t>
      </w:r>
    </w:p>
    <w:p w:rsidR="00202067" w:rsidRPr="006B7508" w:rsidRDefault="00CF1DA8" w:rsidP="006D0569">
      <w:pPr>
        <w:pStyle w:val="NormalWeb"/>
        <w:shd w:val="clear" w:color="auto" w:fill="FFFFFF"/>
        <w:spacing w:line="360" w:lineRule="auto"/>
        <w:jc w:val="both"/>
      </w:pPr>
      <w:r w:rsidRPr="006B7508">
        <w:t xml:space="preserve">13.yüzyılda </w:t>
      </w:r>
      <w:r w:rsidR="00CF6F7B" w:rsidRPr="006B7508">
        <w:t>Âşık Paşa, Kırşehirli Şeyh Süleyman Türkmani’den din ve tasavvuf bilgilerini öğrenmiştir. Ahilik örgütünün mucidi olmuştur. Çevresine toplanan Oğuz boylarına dostluk ve kardeşlik fikirlerini aşılamış, onlara Türkçe seslenmiştir. Bir ara Kırşehir Beyi olarak atanmıştır.</w:t>
      </w:r>
      <w:r w:rsidR="00080223" w:rsidRPr="006B7508">
        <w:t xml:space="preserve"> </w:t>
      </w:r>
      <w:r w:rsidR="00CF6F7B" w:rsidRPr="006B7508">
        <w:t>Âşık Paşa’nın orijinali Kayseri’den Kırşehir’e getirilen öz Türkçe yazılı 12</w:t>
      </w:r>
      <w:r w:rsidR="00CF6F7B" w:rsidRPr="006B7508">
        <w:rPr>
          <w:rStyle w:val="apple-converted-space"/>
        </w:rPr>
        <w:t> </w:t>
      </w:r>
      <w:r w:rsidR="00CF6F7B" w:rsidRPr="006B7508">
        <w:t>bin beyitlik</w:t>
      </w:r>
      <w:r w:rsidR="00CF6F7B" w:rsidRPr="006B7508">
        <w:rPr>
          <w:rStyle w:val="apple-converted-space"/>
        </w:rPr>
        <w:t> </w:t>
      </w:r>
      <w:r w:rsidR="009060C7" w:rsidRPr="006B7508">
        <w:t>“</w:t>
      </w:r>
      <w:r w:rsidR="00080223" w:rsidRPr="006B7508">
        <w:t>Garibname” adlı eseri</w:t>
      </w:r>
      <w:r w:rsidR="00CF6F7B" w:rsidRPr="006B7508">
        <w:t xml:space="preserve"> </w:t>
      </w:r>
      <w:r w:rsidR="00080223" w:rsidRPr="006B7508">
        <w:t xml:space="preserve">ünlüdür. </w:t>
      </w:r>
      <w:r w:rsidR="006D0569" w:rsidRPr="006B7508">
        <w:t xml:space="preserve">Türbesi </w:t>
      </w:r>
      <w:r w:rsidR="00202067" w:rsidRPr="006B7508">
        <w:t>Kırşehir Aşıkpaşa mahallesinde bugünkü Ankara-Kayseri yolu üzerindeki tepede yer alır.</w:t>
      </w:r>
      <w:r w:rsidR="00202067" w:rsidRPr="006B7508">
        <w:rPr>
          <w:color w:val="000000"/>
          <w:shd w:val="clear" w:color="auto" w:fill="E6E6E6"/>
        </w:rPr>
        <w:t xml:space="preserve"> </w:t>
      </w:r>
    </w:p>
    <w:p w:rsidR="006B7508" w:rsidRPr="006B7508" w:rsidRDefault="006B7508" w:rsidP="00202067">
      <w:pPr>
        <w:jc w:val="both"/>
        <w:rPr>
          <w:rFonts w:ascii="Times New Roman" w:hAnsi="Times New Roman"/>
          <w:b/>
          <w:sz w:val="24"/>
          <w:szCs w:val="24"/>
        </w:rPr>
      </w:pPr>
    </w:p>
    <w:p w:rsidR="00CF6F7B" w:rsidRPr="006B7508" w:rsidRDefault="00CF6F7B" w:rsidP="00202067">
      <w:pPr>
        <w:jc w:val="both"/>
        <w:rPr>
          <w:rFonts w:ascii="Times New Roman" w:hAnsi="Times New Roman"/>
          <w:b/>
          <w:sz w:val="24"/>
          <w:szCs w:val="24"/>
        </w:rPr>
      </w:pPr>
      <w:r w:rsidRPr="006B7508">
        <w:rPr>
          <w:rFonts w:ascii="Times New Roman" w:hAnsi="Times New Roman"/>
          <w:b/>
          <w:sz w:val="24"/>
          <w:szCs w:val="24"/>
        </w:rPr>
        <w:t>Ahmedi (Gülşehri)</w:t>
      </w:r>
    </w:p>
    <w:p w:rsidR="00CF6F7B" w:rsidRPr="006B7508" w:rsidRDefault="00CF6F7B" w:rsidP="00202067">
      <w:pPr>
        <w:pStyle w:val="NormalWeb"/>
        <w:shd w:val="clear" w:color="auto" w:fill="FFFFFF"/>
        <w:spacing w:line="360" w:lineRule="auto"/>
        <w:jc w:val="both"/>
      </w:pPr>
      <w:r w:rsidRPr="006B7508">
        <w:t>Doğum ve ölüm tarihi kesin olarak bilinmekle birlikte, 1250 yılında doğduğu sanılmaktadır. 85 yıl yaşadığı bilindiği için, 1335 yılında da öldüğü tahmin edilmektedir.</w:t>
      </w:r>
      <w:r w:rsidR="00080223" w:rsidRPr="006B7508">
        <w:t xml:space="preserve">Asıl adı Ahmet’tir. </w:t>
      </w:r>
      <w:r w:rsidRPr="006B7508">
        <w:t xml:space="preserve">Yaşadığı dönemlerde Kırşehir’e </w:t>
      </w:r>
      <w:r w:rsidR="009060C7" w:rsidRPr="006B7508">
        <w:t>“Gülşehri” denildiği için “</w:t>
      </w:r>
      <w:r w:rsidRPr="006B7508">
        <w:t>Gülşehri” diye anılmaktadır</w:t>
      </w:r>
      <w:r w:rsidR="00080223" w:rsidRPr="006B7508">
        <w:t xml:space="preserve">. </w:t>
      </w:r>
      <w:r w:rsidRPr="006B7508">
        <w:t xml:space="preserve">Gençliğinde edebiyat,  tasavvuf öğrenmiştir. Kırşehir’de bir zaviye kurarak, Mevlevilik’i yaymaya çalışmıştır. </w:t>
      </w:r>
      <w:r w:rsidR="009060C7" w:rsidRPr="006B7508">
        <w:t>Yapıtı “</w:t>
      </w:r>
      <w:r w:rsidRPr="006B7508">
        <w:t xml:space="preserve">Mantıkut’t Tayr”da yer alan dizelerinde, kent halkının saydığı bir </w:t>
      </w:r>
      <w:r w:rsidRPr="006B7508">
        <w:lastRenderedPageBreak/>
        <w:t xml:space="preserve">şeyh olduğu anlaşılmaktadır. Aynı zamanda Ahi Evran ile 50 yıl birlikte yaşadığı ve Ahi olduğu anlaşılmaktadır. </w:t>
      </w:r>
      <w:r w:rsidR="009060C7" w:rsidRPr="006B7508">
        <w:t>Ahiliğin anayasası sayılan “</w:t>
      </w:r>
      <w:r w:rsidRPr="006B7508">
        <w:t>Fütüvvetname” adlı bir eseri vardır.</w:t>
      </w:r>
      <w:r w:rsidR="006D0569" w:rsidRPr="006B7508">
        <w:rPr>
          <w:color w:val="252525"/>
          <w:shd w:val="clear" w:color="auto" w:fill="FFFFFF"/>
        </w:rPr>
        <w:t xml:space="preserve"> </w:t>
      </w:r>
      <w:r w:rsidR="006D0569" w:rsidRPr="006B7508">
        <w:rPr>
          <w:rFonts w:eastAsia="Calibri"/>
          <w:color w:val="252525"/>
          <w:shd w:val="clear" w:color="auto" w:fill="FFFFFF"/>
          <w:lang w:eastAsia="en-US"/>
        </w:rPr>
        <w:t> Kabri Kırşehir Merkez' de yine aynı adı taşıyan "Ahmedi Gülşehri Parkı" içerisinde bir türbededir.</w:t>
      </w:r>
    </w:p>
    <w:p w:rsidR="00CF6F7B" w:rsidRPr="006B7508" w:rsidRDefault="00CF6F7B" w:rsidP="00202067">
      <w:pPr>
        <w:pStyle w:val="NormalWeb"/>
        <w:shd w:val="clear" w:color="auto" w:fill="FFFFFF"/>
        <w:tabs>
          <w:tab w:val="left" w:pos="6195"/>
        </w:tabs>
        <w:spacing w:line="360" w:lineRule="auto"/>
        <w:jc w:val="both"/>
      </w:pPr>
      <w:r w:rsidRPr="006B7508">
        <w:rPr>
          <w:b/>
        </w:rPr>
        <w:t>Kırşehir Müzesi</w:t>
      </w:r>
      <w:r w:rsidRPr="006B7508">
        <w:rPr>
          <w:b/>
        </w:rPr>
        <w:tab/>
      </w:r>
    </w:p>
    <w:p w:rsidR="009060C7" w:rsidRPr="006B7508" w:rsidRDefault="00CF6F7B" w:rsidP="00202067">
      <w:pPr>
        <w:spacing w:line="360" w:lineRule="auto"/>
        <w:jc w:val="both"/>
        <w:rPr>
          <w:rFonts w:ascii="Times New Roman" w:hAnsi="Times New Roman"/>
          <w:sz w:val="24"/>
          <w:szCs w:val="24"/>
        </w:rPr>
      </w:pPr>
      <w:r w:rsidRPr="006B7508">
        <w:rPr>
          <w:rFonts w:ascii="Times New Roman" w:hAnsi="Times New Roman"/>
          <w:sz w:val="24"/>
          <w:szCs w:val="24"/>
        </w:rPr>
        <w:t>İl merkezinde bulunan Kırşehir Müzesi’nin ilk kuruluş çalışmasına 1936 yılında başlanmıştır. 1980 yılında ise Kırşehir Müze Müdürlüğü tesis edilmiştir ve İlk eser (sikke) envanter kaydı 1981 yılında yapılmıştır.1985’te şehir merkezindeki İl Kültür ve Turizm Müdürlüğü Binası’nda 100 m²’lik bir mekânda o yıla kadar toplanan eserler sergilenmeye başlanmış ve 20 m²’lik bir depo oluşturulmuştur. 1986 yılında Kırşehir’in Kaman İlçesi Çağırkan Kasabası’nda bulunan Kalehöyük’te arkeolojik bir kazının başlamasıyla müzenin gelişimi hızlanmış ve aynı yıl ilk arkeolojik eser müze envanterine alınmıştır. 1993 yılında müze koleksiyonundaki eserler Kırşehir Kültür Merkezi'ndeki depolara konmuştur. Bu aşamalardan sonra Kırşehir Müzesi 1997 yılında ziyarete açılmıştır.</w:t>
      </w:r>
    </w:p>
    <w:p w:rsidR="00CF6F7B" w:rsidRPr="006B7508" w:rsidRDefault="00CF6F7B" w:rsidP="00202067">
      <w:pPr>
        <w:spacing w:line="360" w:lineRule="auto"/>
        <w:jc w:val="both"/>
        <w:rPr>
          <w:rFonts w:ascii="Times New Roman" w:hAnsi="Times New Roman"/>
          <w:b/>
          <w:sz w:val="24"/>
          <w:szCs w:val="24"/>
        </w:rPr>
      </w:pPr>
      <w:r w:rsidRPr="006B7508">
        <w:rPr>
          <w:rFonts w:ascii="Times New Roman" w:hAnsi="Times New Roman"/>
          <w:b/>
          <w:sz w:val="24"/>
          <w:szCs w:val="24"/>
        </w:rPr>
        <w:t>Yunus Emre Türbesi</w:t>
      </w:r>
    </w:p>
    <w:p w:rsidR="006B7508" w:rsidRPr="0006352B" w:rsidRDefault="00CF6F7B" w:rsidP="00202067">
      <w:pPr>
        <w:spacing w:line="360" w:lineRule="auto"/>
        <w:jc w:val="both"/>
        <w:rPr>
          <w:rFonts w:ascii="Times New Roman" w:hAnsi="Times New Roman"/>
          <w:sz w:val="24"/>
          <w:szCs w:val="24"/>
        </w:rPr>
      </w:pPr>
      <w:r w:rsidRPr="006B7508">
        <w:rPr>
          <w:rFonts w:ascii="Times New Roman" w:hAnsi="Times New Roman"/>
          <w:sz w:val="24"/>
          <w:szCs w:val="24"/>
        </w:rPr>
        <w:t>Kırşehir’e bağlı Ulupınar Kasabası sınırları içerisindedir. Türbe, sarp kayalıklar üzerine sonradan yapılmıştır. Yunus Emre Mil</w:t>
      </w:r>
      <w:r w:rsidR="0006352B">
        <w:rPr>
          <w:rFonts w:ascii="Times New Roman" w:hAnsi="Times New Roman"/>
          <w:sz w:val="24"/>
          <w:szCs w:val="24"/>
        </w:rPr>
        <w:t xml:space="preserve">li Parkı içinde bulunmaktadır. </w:t>
      </w:r>
    </w:p>
    <w:p w:rsidR="00CF6F7B" w:rsidRPr="006B7508" w:rsidRDefault="00F6367C" w:rsidP="00202067">
      <w:pPr>
        <w:spacing w:line="360" w:lineRule="auto"/>
        <w:jc w:val="both"/>
        <w:rPr>
          <w:rFonts w:ascii="Times New Roman" w:hAnsi="Times New Roman"/>
          <w:b/>
          <w:sz w:val="24"/>
          <w:szCs w:val="24"/>
        </w:rPr>
      </w:pPr>
      <w:r w:rsidRPr="006B7508">
        <w:rPr>
          <w:rFonts w:ascii="Times New Roman" w:hAnsi="Times New Roman"/>
          <w:b/>
          <w:sz w:val="24"/>
          <w:szCs w:val="24"/>
        </w:rPr>
        <w:t xml:space="preserve">Hacıbey Konağı </w:t>
      </w:r>
    </w:p>
    <w:p w:rsidR="00CF6F7B" w:rsidRPr="006B7508" w:rsidRDefault="00CF6F7B" w:rsidP="000168B0">
      <w:pPr>
        <w:spacing w:line="480" w:lineRule="auto"/>
        <w:jc w:val="both"/>
        <w:rPr>
          <w:rFonts w:ascii="Times New Roman" w:hAnsi="Times New Roman"/>
          <w:b/>
          <w:sz w:val="24"/>
          <w:szCs w:val="24"/>
        </w:rPr>
      </w:pPr>
      <w:r w:rsidRPr="006B7508">
        <w:rPr>
          <w:rFonts w:ascii="Times New Roman" w:hAnsi="Times New Roman"/>
          <w:sz w:val="24"/>
          <w:szCs w:val="24"/>
        </w:rPr>
        <w:t>Yenice mahallesinde bulunmaktadır. 1925 yılında Kırşehir Muhasebe Müdürü Hacı Bey tarafından yaptırılmıştır. Yapı kamulaştırılarak Kültür ve Turizm Bakanlığı mülkiyetine geçmiştir</w:t>
      </w:r>
      <w:r w:rsidR="009060C7" w:rsidRPr="006B7508">
        <w:rPr>
          <w:rFonts w:ascii="Times New Roman" w:hAnsi="Times New Roman"/>
          <w:sz w:val="24"/>
          <w:szCs w:val="24"/>
        </w:rPr>
        <w:t>.</w:t>
      </w:r>
      <w:r w:rsidR="000168B0" w:rsidRPr="006B7508">
        <w:rPr>
          <w:rFonts w:ascii="Times New Roman" w:hAnsi="Times New Roman"/>
          <w:sz w:val="24"/>
          <w:szCs w:val="24"/>
        </w:rPr>
        <w:t xml:space="preserve"> 22 Mayıs 2013 tarihinde Hacıbey Konağı, Kırşehir Kültür ve Turizm Müdürlüğü tarafından restore edilip Kırşehir Belediyesi tarafından çevre düzenlemesi yapılarak Ahi Evran Üniversitesi’ne tahsis edildi.</w:t>
      </w:r>
      <w:r w:rsidR="00997D46" w:rsidRPr="006B7508">
        <w:rPr>
          <w:rFonts w:ascii="Times New Roman" w:hAnsi="Times New Roman"/>
          <w:sz w:val="24"/>
          <w:szCs w:val="24"/>
        </w:rPr>
        <w:t xml:space="preserve"> Ahilik Kültürünü Araşt</w:t>
      </w:r>
      <w:r w:rsidR="00101A06" w:rsidRPr="006B7508">
        <w:rPr>
          <w:rFonts w:ascii="Times New Roman" w:hAnsi="Times New Roman"/>
          <w:sz w:val="24"/>
          <w:szCs w:val="24"/>
        </w:rPr>
        <w:t>ırma ve Uygulama Merkezi olmuştur.</w:t>
      </w:r>
    </w:p>
    <w:p w:rsidR="00CF6F7B" w:rsidRPr="006B7508" w:rsidRDefault="00F6367C" w:rsidP="00202067">
      <w:pPr>
        <w:spacing w:line="360" w:lineRule="auto"/>
        <w:jc w:val="both"/>
        <w:rPr>
          <w:rFonts w:ascii="Times New Roman" w:hAnsi="Times New Roman"/>
          <w:b/>
          <w:sz w:val="24"/>
          <w:szCs w:val="24"/>
        </w:rPr>
      </w:pPr>
      <w:r w:rsidRPr="006B7508">
        <w:rPr>
          <w:rFonts w:ascii="Times New Roman" w:hAnsi="Times New Roman"/>
          <w:b/>
          <w:sz w:val="24"/>
          <w:szCs w:val="24"/>
        </w:rPr>
        <w:t>Ağalar Konağı</w:t>
      </w:r>
    </w:p>
    <w:p w:rsidR="00CF6F7B" w:rsidRPr="006B7508" w:rsidRDefault="00CF6F7B" w:rsidP="00202067">
      <w:pPr>
        <w:spacing w:line="360" w:lineRule="auto"/>
        <w:jc w:val="both"/>
        <w:rPr>
          <w:rFonts w:ascii="Times New Roman" w:hAnsi="Times New Roman"/>
          <w:sz w:val="24"/>
          <w:szCs w:val="24"/>
        </w:rPr>
      </w:pPr>
      <w:r w:rsidRPr="006B7508">
        <w:rPr>
          <w:rFonts w:ascii="Times New Roman" w:hAnsi="Times New Roman"/>
          <w:sz w:val="24"/>
          <w:szCs w:val="24"/>
        </w:rPr>
        <w:t>Kayabaşı mahallesinde bulunmak</w:t>
      </w:r>
      <w:r w:rsidR="00101A06" w:rsidRPr="006B7508">
        <w:rPr>
          <w:rFonts w:ascii="Times New Roman" w:hAnsi="Times New Roman"/>
          <w:sz w:val="24"/>
          <w:szCs w:val="24"/>
        </w:rPr>
        <w:t>tadır. 1939 yılında Enver Akıncı</w:t>
      </w:r>
      <w:r w:rsidRPr="006B7508">
        <w:rPr>
          <w:rFonts w:ascii="Times New Roman" w:hAnsi="Times New Roman"/>
          <w:sz w:val="24"/>
          <w:szCs w:val="24"/>
        </w:rPr>
        <w:t xml:space="preserve"> tarafından taş ve tuğladan yaptırılmıştır. Cumhuriyet döneminin örnek yapılarından olan bu binada Kültür ve Turizm Bakanlığı tarafından kamulaştırılmıştır. Restorasy</w:t>
      </w:r>
      <w:r w:rsidR="00101A06" w:rsidRPr="006B7508">
        <w:rPr>
          <w:rFonts w:ascii="Times New Roman" w:hAnsi="Times New Roman"/>
          <w:sz w:val="24"/>
          <w:szCs w:val="24"/>
        </w:rPr>
        <w:t>on çalışmalarının sonucunda Türk Restoran</w:t>
      </w:r>
      <w:r w:rsidR="00866595" w:rsidRPr="006B7508">
        <w:rPr>
          <w:rFonts w:ascii="Times New Roman" w:hAnsi="Times New Roman"/>
          <w:sz w:val="24"/>
          <w:szCs w:val="24"/>
        </w:rPr>
        <w:t>ı</w:t>
      </w:r>
      <w:r w:rsidR="00101A06" w:rsidRPr="006B7508">
        <w:rPr>
          <w:rFonts w:ascii="Times New Roman" w:hAnsi="Times New Roman"/>
          <w:sz w:val="24"/>
          <w:szCs w:val="24"/>
        </w:rPr>
        <w:t xml:space="preserve"> ve Tarihi Müze olarak halka açılmıştır.</w:t>
      </w:r>
    </w:p>
    <w:p w:rsidR="00504A8E" w:rsidRDefault="00504A8E" w:rsidP="00202067">
      <w:pPr>
        <w:spacing w:line="360" w:lineRule="auto"/>
        <w:jc w:val="both"/>
        <w:rPr>
          <w:rFonts w:ascii="Times New Roman" w:hAnsi="Times New Roman"/>
          <w:b/>
          <w:bCs/>
          <w:sz w:val="24"/>
          <w:szCs w:val="24"/>
          <w:shd w:val="clear" w:color="auto" w:fill="FFFFFF"/>
          <w:lang w:eastAsia="tr-TR"/>
        </w:rPr>
      </w:pPr>
    </w:p>
    <w:p w:rsidR="00504A8E" w:rsidRDefault="00504A8E" w:rsidP="00202067">
      <w:pPr>
        <w:spacing w:line="360" w:lineRule="auto"/>
        <w:jc w:val="both"/>
        <w:rPr>
          <w:rFonts w:ascii="Times New Roman" w:hAnsi="Times New Roman"/>
          <w:b/>
          <w:bCs/>
          <w:sz w:val="24"/>
          <w:szCs w:val="24"/>
          <w:shd w:val="clear" w:color="auto" w:fill="FFFFFF"/>
          <w:lang w:eastAsia="tr-TR"/>
        </w:rPr>
      </w:pPr>
    </w:p>
    <w:p w:rsidR="00CF6F7B" w:rsidRPr="006B7508" w:rsidRDefault="00CF6F7B" w:rsidP="00202067">
      <w:pPr>
        <w:spacing w:line="360" w:lineRule="auto"/>
        <w:jc w:val="both"/>
        <w:rPr>
          <w:rFonts w:ascii="Times New Roman" w:hAnsi="Times New Roman"/>
          <w:sz w:val="24"/>
          <w:szCs w:val="24"/>
        </w:rPr>
      </w:pPr>
      <w:r w:rsidRPr="006B7508">
        <w:rPr>
          <w:rFonts w:ascii="Times New Roman" w:hAnsi="Times New Roman"/>
          <w:b/>
          <w:bCs/>
          <w:sz w:val="24"/>
          <w:szCs w:val="24"/>
          <w:shd w:val="clear" w:color="auto" w:fill="FFFFFF"/>
          <w:lang w:eastAsia="tr-TR"/>
        </w:rPr>
        <w:t>Neşet Ertaş</w:t>
      </w:r>
    </w:p>
    <w:p w:rsidR="00CF6F7B" w:rsidRPr="006B7508" w:rsidRDefault="00CF6F7B" w:rsidP="00202067">
      <w:pPr>
        <w:spacing w:line="360" w:lineRule="auto"/>
        <w:jc w:val="both"/>
        <w:rPr>
          <w:rFonts w:ascii="Times New Roman" w:hAnsi="Times New Roman"/>
          <w:sz w:val="24"/>
          <w:szCs w:val="24"/>
        </w:rPr>
      </w:pPr>
      <w:r w:rsidRPr="006B7508">
        <w:rPr>
          <w:rFonts w:ascii="Times New Roman" w:hAnsi="Times New Roman"/>
          <w:sz w:val="24"/>
          <w:szCs w:val="24"/>
        </w:rPr>
        <w:t xml:space="preserve">Bozkırın Tezenesi olarak da bilinen </w:t>
      </w:r>
      <w:r w:rsidRPr="006B7508">
        <w:rPr>
          <w:rFonts w:ascii="Times New Roman" w:hAnsi="Times New Roman"/>
          <w:sz w:val="24"/>
          <w:szCs w:val="24"/>
          <w:shd w:val="clear" w:color="auto" w:fill="FFFFFF"/>
          <w:lang w:eastAsia="tr-TR"/>
        </w:rPr>
        <w:t>Neşet ERTAŞ, 1938 yılında Kırşehir’in Kırtıl</w:t>
      </w:r>
      <w:r w:rsidR="00080223" w:rsidRPr="006B7508">
        <w:rPr>
          <w:rFonts w:ascii="Times New Roman" w:hAnsi="Times New Roman"/>
          <w:sz w:val="24"/>
          <w:szCs w:val="24"/>
          <w:shd w:val="clear" w:color="auto" w:fill="FFFFFF"/>
          <w:lang w:eastAsia="tr-TR"/>
        </w:rPr>
        <w:t>lar köyünde dünyaya geldi.</w:t>
      </w:r>
      <w:r w:rsidR="00866595" w:rsidRPr="006B7508">
        <w:rPr>
          <w:rFonts w:ascii="Times New Roman" w:hAnsi="Times New Roman"/>
          <w:sz w:val="24"/>
          <w:szCs w:val="24"/>
          <w:shd w:val="clear" w:color="auto" w:fill="FFFFFF"/>
          <w:lang w:eastAsia="tr-TR"/>
        </w:rPr>
        <w:t xml:space="preserve"> </w:t>
      </w:r>
      <w:r w:rsidRPr="006B7508">
        <w:rPr>
          <w:rFonts w:ascii="Times New Roman" w:hAnsi="Times New Roman"/>
          <w:sz w:val="24"/>
          <w:szCs w:val="24"/>
          <w:shd w:val="clear" w:color="auto" w:fill="FFFFFF"/>
          <w:lang w:eastAsia="tr-TR"/>
        </w:rPr>
        <w:t>Neşet ERTAŞ babası Muharrem ERTAŞ ile adeta Anadolu’daki en olgun ve seviyesine erişen bu Türkmen/Abdal müzik birikiminin yeni bir yorumcusudur. Yoğun yöresel özellikleri ve baskın mahallilik unsurları ile donanmış bu müziği yöremizin dışına çıkarmış, ülke genelinde ve hatta yurtdışında bilinmesi ve tanınmasını sağlamıştır.</w:t>
      </w:r>
    </w:p>
    <w:p w:rsidR="00F6367C" w:rsidRPr="0006352B" w:rsidRDefault="00CF6F7B" w:rsidP="0006352B">
      <w:pPr>
        <w:spacing w:before="100" w:beforeAutospacing="1" w:after="100" w:afterAutospacing="1" w:line="360" w:lineRule="auto"/>
        <w:jc w:val="both"/>
        <w:rPr>
          <w:rFonts w:ascii="Times New Roman" w:hAnsi="Times New Roman"/>
          <w:sz w:val="24"/>
          <w:szCs w:val="24"/>
          <w:shd w:val="clear" w:color="auto" w:fill="FFFFFF"/>
          <w:lang w:eastAsia="tr-TR"/>
        </w:rPr>
      </w:pPr>
      <w:r w:rsidRPr="006B7508">
        <w:rPr>
          <w:rFonts w:ascii="Times New Roman" w:hAnsi="Times New Roman"/>
          <w:sz w:val="24"/>
          <w:szCs w:val="24"/>
          <w:shd w:val="clear" w:color="auto" w:fill="FFFFFF"/>
          <w:lang w:eastAsia="tr-TR"/>
        </w:rPr>
        <w:t xml:space="preserve">Ankara’da TRT Radyo Evine girdi. </w:t>
      </w:r>
      <w:r w:rsidR="00080223" w:rsidRPr="006B7508">
        <w:rPr>
          <w:rFonts w:ascii="Times New Roman" w:hAnsi="Times New Roman"/>
          <w:sz w:val="24"/>
          <w:szCs w:val="24"/>
          <w:shd w:val="clear" w:color="auto" w:fill="FFFFFF"/>
          <w:lang w:eastAsia="tr-TR"/>
        </w:rPr>
        <w:t>UNESCO</w:t>
      </w:r>
      <w:r w:rsidRPr="006B7508">
        <w:rPr>
          <w:rFonts w:ascii="Times New Roman" w:hAnsi="Times New Roman"/>
          <w:sz w:val="24"/>
          <w:szCs w:val="24"/>
          <w:shd w:val="clear" w:color="auto" w:fill="FFFFFF"/>
          <w:lang w:eastAsia="tr-TR"/>
        </w:rPr>
        <w:t xml:space="preserve"> somut olmayan kültürel mirasın korunması sözleşmesi kapsamında yapılan ulusal envanterlerden “Yaşayan İnsan Hazineleri Türkiye Ulusal Envanteri”ne alınarak yaşayan insan hazinesi kabul edilen Neşet ERTAŞ, 25 Nisan 2011 tarihinde İTÜ Devlet Konservatuarı</w:t>
      </w:r>
      <w:r w:rsidR="00080223" w:rsidRPr="006B7508">
        <w:rPr>
          <w:rFonts w:ascii="Times New Roman" w:hAnsi="Times New Roman"/>
          <w:sz w:val="24"/>
          <w:szCs w:val="24"/>
          <w:shd w:val="clear" w:color="auto" w:fill="FFFFFF"/>
          <w:lang w:eastAsia="tr-TR"/>
        </w:rPr>
        <w:t xml:space="preserve"> tarafından Fahri Doktora Ö</w:t>
      </w:r>
      <w:r w:rsidRPr="006B7508">
        <w:rPr>
          <w:rFonts w:ascii="Times New Roman" w:hAnsi="Times New Roman"/>
          <w:sz w:val="24"/>
          <w:szCs w:val="24"/>
          <w:shd w:val="clear" w:color="auto" w:fill="FFFFFF"/>
          <w:lang w:eastAsia="tr-TR"/>
        </w:rPr>
        <w:t>dülü</w:t>
      </w:r>
      <w:r w:rsidR="003A01AB" w:rsidRPr="006B7508">
        <w:rPr>
          <w:rFonts w:ascii="Times New Roman" w:hAnsi="Times New Roman"/>
          <w:sz w:val="24"/>
          <w:szCs w:val="24"/>
          <w:shd w:val="clear" w:color="auto" w:fill="FFFFFF"/>
          <w:lang w:eastAsia="tr-TR"/>
        </w:rPr>
        <w:t>’</w:t>
      </w:r>
      <w:r w:rsidRPr="006B7508">
        <w:rPr>
          <w:rFonts w:ascii="Times New Roman" w:hAnsi="Times New Roman"/>
          <w:sz w:val="24"/>
          <w:szCs w:val="24"/>
          <w:shd w:val="clear" w:color="auto" w:fill="FFFFFF"/>
          <w:lang w:eastAsia="tr-TR"/>
        </w:rPr>
        <w:t>ne layık görülmüş, bağlamadaki tavrı ve türküleri konservatuarlarda ders olarak okutulmuştur.</w:t>
      </w:r>
      <w:r w:rsidR="00504A8E">
        <w:rPr>
          <w:rFonts w:ascii="Times New Roman" w:hAnsi="Times New Roman"/>
          <w:sz w:val="24"/>
          <w:szCs w:val="24"/>
          <w:shd w:val="clear" w:color="auto" w:fill="FFFFFF"/>
          <w:lang w:eastAsia="tr-TR"/>
        </w:rPr>
        <w:t xml:space="preserve"> </w:t>
      </w:r>
      <w:r w:rsidRPr="006B7508">
        <w:rPr>
          <w:rFonts w:ascii="Times New Roman" w:hAnsi="Times New Roman"/>
          <w:sz w:val="24"/>
          <w:szCs w:val="24"/>
          <w:shd w:val="clear" w:color="auto" w:fill="FFFFFF"/>
          <w:lang w:eastAsia="tr-TR"/>
        </w:rPr>
        <w:t>25 Eylül 2012 tarihinde İzmir’de vefat e</w:t>
      </w:r>
      <w:r w:rsidR="0006352B">
        <w:rPr>
          <w:rFonts w:ascii="Times New Roman" w:hAnsi="Times New Roman"/>
          <w:sz w:val="24"/>
          <w:szCs w:val="24"/>
          <w:shd w:val="clear" w:color="auto" w:fill="FFFFFF"/>
          <w:lang w:eastAsia="tr-TR"/>
        </w:rPr>
        <w:t>tti.</w:t>
      </w:r>
    </w:p>
    <w:p w:rsidR="009E2AB6" w:rsidRPr="00403096" w:rsidRDefault="009E2AB6" w:rsidP="0006352B">
      <w:pPr>
        <w:pStyle w:val="Balk2"/>
        <w:rPr>
          <w:i w:val="0"/>
        </w:rPr>
      </w:pPr>
      <w:bookmarkStart w:id="6" w:name="_Toc406404222"/>
      <w:r w:rsidRPr="00403096">
        <w:rPr>
          <w:i w:val="0"/>
        </w:rPr>
        <w:t>AHİ EVRAN ÜNİVERSİTESİ</w:t>
      </w:r>
      <w:bookmarkEnd w:id="6"/>
      <w:r w:rsidRPr="00403096">
        <w:rPr>
          <w:i w:val="0"/>
        </w:rPr>
        <w:t xml:space="preserve"> </w:t>
      </w:r>
    </w:p>
    <w:p w:rsidR="009E2AB6" w:rsidRPr="009E2AB6" w:rsidRDefault="009E2AB6" w:rsidP="009E2AB6">
      <w:pPr>
        <w:rPr>
          <w:rFonts w:ascii="Times New Roman" w:hAnsi="Times New Roman"/>
          <w:b/>
          <w:sz w:val="24"/>
          <w:szCs w:val="24"/>
        </w:rPr>
      </w:pPr>
      <w:r w:rsidRPr="009E2AB6">
        <w:rPr>
          <w:rFonts w:ascii="Times New Roman" w:hAnsi="Times New Roman"/>
          <w:b/>
          <w:sz w:val="24"/>
          <w:szCs w:val="24"/>
        </w:rPr>
        <w:t xml:space="preserve">Tarihçe </w:t>
      </w:r>
    </w:p>
    <w:p w:rsidR="009E2AB6" w:rsidRDefault="009E2AB6" w:rsidP="009E2AB6">
      <w:pPr>
        <w:rPr>
          <w:rFonts w:ascii="Times New Roman" w:hAnsi="Times New Roman"/>
          <w:sz w:val="24"/>
          <w:szCs w:val="24"/>
          <w:shd w:val="clear" w:color="auto" w:fill="FFFFFF"/>
        </w:rPr>
      </w:pPr>
      <w:r w:rsidRPr="009E2AB6">
        <w:rPr>
          <w:rFonts w:ascii="Times New Roman" w:hAnsi="Times New Roman"/>
          <w:sz w:val="24"/>
          <w:szCs w:val="24"/>
          <w:shd w:val="clear" w:color="auto" w:fill="FFFFFF"/>
        </w:rPr>
        <w:t>Ahi Evran Üniversitesi’nin tarihçesi, 1961 yılında kurulan Erkek İlköğretmen Okulu’na dayanır. 1974 yılına kadar bu ad altında eğitim öğretim faaliyetlerine devam eden kurum, bu tarihten itibaren Eğitim Enstitüsü’ne, 1982 yılında ise iki yıllık Eğitim Yüksekokulu’na dönüştürülerek Gazi Üniversitesi’ne bağlanmıştır. 1988 yılında dört yıllık yüksekokul haline getirilen, 1992 yılında da Kırşehir Eğitim Fakültesi adını alan kurum, 17 Mart 2006 tarihinde “Ahi Evran Üniversitesi” adıyla bugünkü kimliğine kavuşmuştur.</w:t>
      </w:r>
    </w:p>
    <w:p w:rsidR="009E2AB6" w:rsidRPr="009E2AB6" w:rsidRDefault="009E2AB6" w:rsidP="009E2AB6">
      <w:pPr>
        <w:rPr>
          <w:rFonts w:ascii="Times New Roman" w:hAnsi="Times New Roman"/>
          <w:b/>
          <w:sz w:val="24"/>
          <w:szCs w:val="24"/>
        </w:rPr>
      </w:pPr>
      <w:r w:rsidRPr="009E2AB6">
        <w:rPr>
          <w:rFonts w:ascii="Times New Roman" w:hAnsi="Times New Roman"/>
          <w:b/>
          <w:sz w:val="24"/>
          <w:szCs w:val="24"/>
          <w:shd w:val="clear" w:color="auto" w:fill="FFFFFF"/>
        </w:rPr>
        <w:t>Genel Bilgiler</w:t>
      </w:r>
    </w:p>
    <w:p w:rsidR="00CC2C32" w:rsidRPr="00CC2C32" w:rsidRDefault="00504A8E" w:rsidP="0006352B">
      <w:pPr>
        <w:pStyle w:val="Balk2"/>
        <w:rPr>
          <w:b w:val="0"/>
          <w:i w:val="0"/>
          <w:szCs w:val="24"/>
          <w:shd w:val="clear" w:color="auto" w:fill="FFFFFF"/>
        </w:rPr>
      </w:pPr>
      <w:bookmarkStart w:id="7" w:name="_Toc406404223"/>
      <w:r w:rsidRPr="00CC2C32">
        <w:rPr>
          <w:b w:val="0"/>
          <w:i w:val="0"/>
          <w:szCs w:val="24"/>
        </w:rPr>
        <w:t>Ahi Evran Üniversitesi F</w:t>
      </w:r>
      <w:r w:rsidRPr="00CC2C32">
        <w:rPr>
          <w:b w:val="0"/>
          <w:i w:val="0"/>
          <w:szCs w:val="24"/>
          <w:shd w:val="clear" w:color="auto" w:fill="FFFFFF"/>
        </w:rPr>
        <w:t>akülte, Enstitü, Yüksekokulları</w:t>
      </w:r>
      <w:r w:rsidR="00CC2C32" w:rsidRPr="00CC2C32">
        <w:rPr>
          <w:b w:val="0"/>
          <w:i w:val="0"/>
          <w:szCs w:val="24"/>
          <w:shd w:val="clear" w:color="auto" w:fill="FFFFFF"/>
        </w:rPr>
        <w:t xml:space="preserve"> </w:t>
      </w:r>
      <w:r w:rsidRPr="00CC2C32">
        <w:rPr>
          <w:b w:val="0"/>
          <w:i w:val="0"/>
          <w:szCs w:val="24"/>
          <w:shd w:val="clear" w:color="auto" w:fill="FFFFFF"/>
        </w:rPr>
        <w:t xml:space="preserve">ve Meslek Yüksekokulları; Kırşehir Merkez, Bağbaşı, Aşıkpaşa, Sağlık, Kaman, Mucur, Çiçekdağı, Boztepe ve </w:t>
      </w:r>
      <w:r w:rsidR="00CC2C32" w:rsidRPr="00CC2C32">
        <w:rPr>
          <w:b w:val="0"/>
          <w:i w:val="0"/>
          <w:szCs w:val="24"/>
          <w:shd w:val="clear" w:color="auto" w:fill="FFFFFF"/>
        </w:rPr>
        <w:t>Akpınar olmak üzere 9 yerleşkede</w:t>
      </w:r>
      <w:r w:rsidRPr="00CC2C32">
        <w:rPr>
          <w:b w:val="0"/>
          <w:i w:val="0"/>
          <w:szCs w:val="24"/>
          <w:shd w:val="clear" w:color="auto" w:fill="FFFFFF"/>
        </w:rPr>
        <w:t xml:space="preserve"> bulunmaktadır.</w:t>
      </w:r>
      <w:r w:rsidR="00CC2C32" w:rsidRPr="00CC2C32">
        <w:rPr>
          <w:b w:val="0"/>
          <w:i w:val="0"/>
          <w:szCs w:val="24"/>
          <w:shd w:val="clear" w:color="auto" w:fill="FFFFFF"/>
        </w:rPr>
        <w:t xml:space="preserve"> Üniversitemizde 7 Fakülte, 3 Enstitü, 4 Yüksekokul, 5 Meslek Yüksekokulu, 5 Araştırma ve Uygulama Merkezi, Merkezi Araştırma ve Uygulama Laboratuvarı yer almaktadır. Toplam akademik personel sayısı 6…</w:t>
      </w:r>
      <w:bookmarkEnd w:id="7"/>
      <w:r w:rsidR="00CC2C32" w:rsidRPr="00CC2C32">
        <w:rPr>
          <w:b w:val="0"/>
          <w:i w:val="0"/>
          <w:szCs w:val="24"/>
          <w:shd w:val="clear" w:color="auto" w:fill="FFFFFF"/>
        </w:rPr>
        <w:t xml:space="preserve"> </w:t>
      </w:r>
    </w:p>
    <w:p w:rsidR="00CC2C32" w:rsidRPr="00CC2C32" w:rsidRDefault="00CC2C32" w:rsidP="00CC2C32">
      <w:pPr>
        <w:rPr>
          <w:rFonts w:ascii="Times New Roman" w:hAnsi="Times New Roman"/>
          <w:sz w:val="24"/>
          <w:szCs w:val="24"/>
        </w:rPr>
      </w:pPr>
      <w:r w:rsidRPr="00CC2C32">
        <w:rPr>
          <w:rFonts w:ascii="Times New Roman" w:hAnsi="Times New Roman"/>
          <w:sz w:val="24"/>
          <w:szCs w:val="24"/>
        </w:rPr>
        <w:t xml:space="preserve">Toplam öğrenci sayısı ise 17… dir. </w:t>
      </w:r>
    </w:p>
    <w:p w:rsidR="00CF6F7B" w:rsidRPr="00403096" w:rsidRDefault="00CF6F7B" w:rsidP="0006352B">
      <w:pPr>
        <w:pStyle w:val="Balk2"/>
        <w:rPr>
          <w:b w:val="0"/>
          <w:i w:val="0"/>
          <w:shd w:val="clear" w:color="auto" w:fill="FFFFFF"/>
        </w:rPr>
      </w:pPr>
      <w:bookmarkStart w:id="8" w:name="_Toc406404224"/>
      <w:r w:rsidRPr="00403096">
        <w:rPr>
          <w:i w:val="0"/>
        </w:rPr>
        <w:t>FAKÜLTELER</w:t>
      </w:r>
      <w:bookmarkEnd w:id="8"/>
    </w:p>
    <w:p w:rsidR="00CF6F7B" w:rsidRPr="006B7508" w:rsidRDefault="00CF6F7B" w:rsidP="00102C74">
      <w:pPr>
        <w:pStyle w:val="ListeParagraf"/>
        <w:spacing w:line="360" w:lineRule="auto"/>
        <w:ind w:left="0"/>
        <w:jc w:val="both"/>
        <w:rPr>
          <w:rFonts w:ascii="Times New Roman" w:hAnsi="Times New Roman"/>
          <w:b/>
          <w:sz w:val="24"/>
          <w:szCs w:val="24"/>
        </w:rPr>
      </w:pPr>
      <w:r w:rsidRPr="006B7508">
        <w:rPr>
          <w:rFonts w:ascii="Times New Roman" w:hAnsi="Times New Roman"/>
          <w:b/>
          <w:sz w:val="24"/>
          <w:szCs w:val="24"/>
        </w:rPr>
        <w:t>Eğitim Fakültesi</w:t>
      </w:r>
    </w:p>
    <w:p w:rsidR="00CF6F7B" w:rsidRPr="006B7508" w:rsidRDefault="00CF6F7B" w:rsidP="00202067">
      <w:pPr>
        <w:pStyle w:val="ListeParagraf"/>
        <w:numPr>
          <w:ilvl w:val="0"/>
          <w:numId w:val="13"/>
        </w:numPr>
        <w:spacing w:line="360" w:lineRule="auto"/>
        <w:jc w:val="both"/>
        <w:rPr>
          <w:rFonts w:ascii="Times New Roman" w:hAnsi="Times New Roman"/>
          <w:b/>
          <w:sz w:val="24"/>
          <w:szCs w:val="24"/>
        </w:rPr>
      </w:pPr>
      <w:r w:rsidRPr="006B7508">
        <w:rPr>
          <w:rFonts w:ascii="Times New Roman" w:hAnsi="Times New Roman"/>
          <w:sz w:val="24"/>
          <w:szCs w:val="24"/>
        </w:rPr>
        <w:t>Bilgisayar ve Öğretim Teknolojileri Eğitimi Bölümü</w:t>
      </w:r>
    </w:p>
    <w:p w:rsidR="00CF6F7B" w:rsidRPr="006B7508" w:rsidRDefault="00CF6F7B" w:rsidP="00202067">
      <w:pPr>
        <w:pStyle w:val="ListeParagraf"/>
        <w:numPr>
          <w:ilvl w:val="0"/>
          <w:numId w:val="13"/>
        </w:numPr>
        <w:spacing w:line="360" w:lineRule="auto"/>
        <w:jc w:val="both"/>
        <w:rPr>
          <w:rFonts w:ascii="Times New Roman" w:hAnsi="Times New Roman"/>
          <w:b/>
          <w:sz w:val="24"/>
          <w:szCs w:val="24"/>
        </w:rPr>
      </w:pPr>
      <w:r w:rsidRPr="006B7508">
        <w:rPr>
          <w:rFonts w:ascii="Times New Roman" w:hAnsi="Times New Roman"/>
          <w:sz w:val="24"/>
          <w:szCs w:val="24"/>
        </w:rPr>
        <w:lastRenderedPageBreak/>
        <w:t>İlköğretim Bölümü</w:t>
      </w:r>
    </w:p>
    <w:p w:rsidR="00CF6F7B" w:rsidRPr="006B7508" w:rsidRDefault="00CF6F7B" w:rsidP="00202067">
      <w:pPr>
        <w:pStyle w:val="ListeParagraf"/>
        <w:numPr>
          <w:ilvl w:val="0"/>
          <w:numId w:val="13"/>
        </w:numPr>
        <w:spacing w:line="360" w:lineRule="auto"/>
        <w:jc w:val="both"/>
        <w:rPr>
          <w:rFonts w:ascii="Times New Roman" w:hAnsi="Times New Roman"/>
          <w:b/>
          <w:sz w:val="24"/>
          <w:szCs w:val="24"/>
        </w:rPr>
      </w:pPr>
      <w:r w:rsidRPr="006B7508">
        <w:rPr>
          <w:rFonts w:ascii="Times New Roman" w:hAnsi="Times New Roman"/>
          <w:sz w:val="24"/>
          <w:szCs w:val="24"/>
        </w:rPr>
        <w:t>Türkçe Eğitimi Bölümü</w:t>
      </w:r>
    </w:p>
    <w:p w:rsidR="00CF6F7B" w:rsidRPr="006B7508" w:rsidRDefault="00CF6F7B" w:rsidP="00202067">
      <w:pPr>
        <w:pStyle w:val="ListeParagraf"/>
        <w:numPr>
          <w:ilvl w:val="0"/>
          <w:numId w:val="13"/>
        </w:numPr>
        <w:spacing w:line="360" w:lineRule="auto"/>
        <w:jc w:val="both"/>
        <w:rPr>
          <w:rFonts w:ascii="Times New Roman" w:hAnsi="Times New Roman"/>
          <w:b/>
          <w:sz w:val="24"/>
          <w:szCs w:val="24"/>
        </w:rPr>
      </w:pPr>
      <w:r w:rsidRPr="006B7508">
        <w:rPr>
          <w:rFonts w:ascii="Times New Roman" w:hAnsi="Times New Roman"/>
          <w:sz w:val="24"/>
          <w:szCs w:val="24"/>
        </w:rPr>
        <w:t xml:space="preserve">Eğitim Bilimleri Bölümü </w:t>
      </w:r>
    </w:p>
    <w:p w:rsidR="00CF6F7B" w:rsidRPr="006B7508" w:rsidRDefault="00CF6F7B" w:rsidP="00102C74">
      <w:pPr>
        <w:pStyle w:val="ListeParagraf"/>
        <w:spacing w:line="360" w:lineRule="auto"/>
        <w:ind w:left="0"/>
        <w:jc w:val="both"/>
        <w:rPr>
          <w:rFonts w:ascii="Times New Roman" w:hAnsi="Times New Roman"/>
          <w:b/>
          <w:sz w:val="24"/>
          <w:szCs w:val="24"/>
        </w:rPr>
      </w:pPr>
      <w:r w:rsidRPr="006B7508">
        <w:rPr>
          <w:rFonts w:ascii="Times New Roman" w:hAnsi="Times New Roman"/>
          <w:b/>
          <w:sz w:val="24"/>
          <w:szCs w:val="24"/>
        </w:rPr>
        <w:t>Fen-Edebiyat Fakültesi</w:t>
      </w:r>
    </w:p>
    <w:p w:rsidR="00CF6F7B" w:rsidRPr="006B7508" w:rsidRDefault="00CF6F7B" w:rsidP="00202067">
      <w:pPr>
        <w:pStyle w:val="ListeParagraf"/>
        <w:numPr>
          <w:ilvl w:val="0"/>
          <w:numId w:val="3"/>
        </w:numPr>
        <w:spacing w:line="360" w:lineRule="auto"/>
        <w:jc w:val="both"/>
        <w:rPr>
          <w:rFonts w:ascii="Times New Roman" w:hAnsi="Times New Roman"/>
          <w:sz w:val="24"/>
          <w:szCs w:val="24"/>
        </w:rPr>
      </w:pPr>
      <w:r w:rsidRPr="006B7508">
        <w:rPr>
          <w:rFonts w:ascii="Times New Roman" w:hAnsi="Times New Roman"/>
          <w:sz w:val="24"/>
          <w:szCs w:val="24"/>
        </w:rPr>
        <w:t>Biyoloji Bölümü</w:t>
      </w:r>
    </w:p>
    <w:p w:rsidR="00CF6F7B" w:rsidRPr="006B7508" w:rsidRDefault="00CF6F7B" w:rsidP="00202067">
      <w:pPr>
        <w:pStyle w:val="ListeParagraf"/>
        <w:numPr>
          <w:ilvl w:val="0"/>
          <w:numId w:val="3"/>
        </w:numPr>
        <w:spacing w:line="360" w:lineRule="auto"/>
        <w:jc w:val="both"/>
        <w:rPr>
          <w:rFonts w:ascii="Times New Roman" w:hAnsi="Times New Roman"/>
          <w:sz w:val="24"/>
          <w:szCs w:val="24"/>
        </w:rPr>
      </w:pPr>
      <w:r w:rsidRPr="006B7508">
        <w:rPr>
          <w:rFonts w:ascii="Times New Roman" w:hAnsi="Times New Roman"/>
          <w:sz w:val="24"/>
          <w:szCs w:val="24"/>
        </w:rPr>
        <w:t>Fizik Bölümü</w:t>
      </w:r>
    </w:p>
    <w:p w:rsidR="00CF6F7B" w:rsidRPr="006B7508" w:rsidRDefault="00CF6F7B" w:rsidP="00202067">
      <w:pPr>
        <w:pStyle w:val="ListeParagraf"/>
        <w:numPr>
          <w:ilvl w:val="0"/>
          <w:numId w:val="3"/>
        </w:numPr>
        <w:spacing w:line="360" w:lineRule="auto"/>
        <w:jc w:val="both"/>
        <w:rPr>
          <w:rFonts w:ascii="Times New Roman" w:hAnsi="Times New Roman"/>
          <w:sz w:val="24"/>
          <w:szCs w:val="24"/>
        </w:rPr>
      </w:pPr>
      <w:r w:rsidRPr="006B7508">
        <w:rPr>
          <w:rFonts w:ascii="Times New Roman" w:hAnsi="Times New Roman"/>
          <w:sz w:val="24"/>
          <w:szCs w:val="24"/>
        </w:rPr>
        <w:t>Kimya Bölümü</w:t>
      </w:r>
    </w:p>
    <w:p w:rsidR="00CF6F7B" w:rsidRPr="006B7508" w:rsidRDefault="00CF6F7B" w:rsidP="00202067">
      <w:pPr>
        <w:pStyle w:val="ListeParagraf"/>
        <w:numPr>
          <w:ilvl w:val="0"/>
          <w:numId w:val="3"/>
        </w:numPr>
        <w:spacing w:line="360" w:lineRule="auto"/>
        <w:jc w:val="both"/>
        <w:rPr>
          <w:rFonts w:ascii="Times New Roman" w:hAnsi="Times New Roman"/>
          <w:sz w:val="24"/>
          <w:szCs w:val="24"/>
        </w:rPr>
      </w:pPr>
      <w:r w:rsidRPr="006B7508">
        <w:rPr>
          <w:rFonts w:ascii="Times New Roman" w:hAnsi="Times New Roman"/>
          <w:sz w:val="24"/>
          <w:szCs w:val="24"/>
        </w:rPr>
        <w:t>Matematik Bölümü</w:t>
      </w:r>
    </w:p>
    <w:p w:rsidR="00CF6F7B" w:rsidRPr="006B7508" w:rsidRDefault="00CF6F7B" w:rsidP="00202067">
      <w:pPr>
        <w:pStyle w:val="ListeParagraf"/>
        <w:numPr>
          <w:ilvl w:val="0"/>
          <w:numId w:val="3"/>
        </w:numPr>
        <w:spacing w:line="360" w:lineRule="auto"/>
        <w:jc w:val="both"/>
        <w:rPr>
          <w:rFonts w:ascii="Times New Roman" w:hAnsi="Times New Roman"/>
          <w:sz w:val="24"/>
          <w:szCs w:val="24"/>
        </w:rPr>
      </w:pPr>
      <w:r w:rsidRPr="006B7508">
        <w:rPr>
          <w:rFonts w:ascii="Times New Roman" w:hAnsi="Times New Roman"/>
          <w:sz w:val="24"/>
          <w:szCs w:val="24"/>
        </w:rPr>
        <w:t>Coğrafya Bölümü</w:t>
      </w:r>
    </w:p>
    <w:p w:rsidR="00CF6F7B" w:rsidRPr="006B7508" w:rsidRDefault="00CF6F7B" w:rsidP="00202067">
      <w:pPr>
        <w:pStyle w:val="ListeParagraf"/>
        <w:numPr>
          <w:ilvl w:val="0"/>
          <w:numId w:val="3"/>
        </w:numPr>
        <w:spacing w:line="360" w:lineRule="auto"/>
        <w:jc w:val="both"/>
        <w:rPr>
          <w:rFonts w:ascii="Times New Roman" w:hAnsi="Times New Roman"/>
          <w:sz w:val="24"/>
          <w:szCs w:val="24"/>
        </w:rPr>
      </w:pPr>
      <w:r w:rsidRPr="006B7508">
        <w:rPr>
          <w:rFonts w:ascii="Times New Roman" w:hAnsi="Times New Roman"/>
          <w:sz w:val="24"/>
          <w:szCs w:val="24"/>
        </w:rPr>
        <w:t>Türk Dili ve Edebiyatı Bölümü</w:t>
      </w:r>
    </w:p>
    <w:p w:rsidR="00CF6F7B" w:rsidRPr="006B7508" w:rsidRDefault="00CF6F7B" w:rsidP="00202067">
      <w:pPr>
        <w:pStyle w:val="ListeParagraf"/>
        <w:numPr>
          <w:ilvl w:val="0"/>
          <w:numId w:val="3"/>
        </w:numPr>
        <w:spacing w:line="360" w:lineRule="auto"/>
        <w:jc w:val="both"/>
        <w:rPr>
          <w:rFonts w:ascii="Times New Roman" w:hAnsi="Times New Roman"/>
          <w:sz w:val="24"/>
          <w:szCs w:val="24"/>
        </w:rPr>
      </w:pPr>
      <w:r w:rsidRPr="006B7508">
        <w:rPr>
          <w:rFonts w:ascii="Times New Roman" w:hAnsi="Times New Roman"/>
          <w:sz w:val="24"/>
          <w:szCs w:val="24"/>
        </w:rPr>
        <w:t>Tarih Bölümü</w:t>
      </w:r>
    </w:p>
    <w:p w:rsidR="00CF6F7B" w:rsidRPr="006B7508" w:rsidRDefault="00CF6F7B" w:rsidP="00202067">
      <w:pPr>
        <w:pStyle w:val="ListeParagraf"/>
        <w:numPr>
          <w:ilvl w:val="0"/>
          <w:numId w:val="3"/>
        </w:numPr>
        <w:spacing w:line="360" w:lineRule="auto"/>
        <w:jc w:val="both"/>
        <w:rPr>
          <w:rFonts w:ascii="Times New Roman" w:hAnsi="Times New Roman"/>
          <w:sz w:val="24"/>
          <w:szCs w:val="24"/>
        </w:rPr>
      </w:pPr>
      <w:r w:rsidRPr="006B7508">
        <w:rPr>
          <w:rFonts w:ascii="Times New Roman" w:hAnsi="Times New Roman"/>
          <w:sz w:val="24"/>
          <w:szCs w:val="24"/>
        </w:rPr>
        <w:t>Antropoloji Bölümü</w:t>
      </w:r>
    </w:p>
    <w:p w:rsidR="00CF6F7B" w:rsidRPr="006B7508" w:rsidRDefault="00CF6F7B" w:rsidP="00202067">
      <w:pPr>
        <w:pStyle w:val="ListeParagraf"/>
        <w:numPr>
          <w:ilvl w:val="0"/>
          <w:numId w:val="3"/>
        </w:numPr>
        <w:spacing w:line="360" w:lineRule="auto"/>
        <w:jc w:val="both"/>
        <w:rPr>
          <w:rFonts w:ascii="Times New Roman" w:hAnsi="Times New Roman"/>
          <w:sz w:val="24"/>
          <w:szCs w:val="24"/>
        </w:rPr>
      </w:pPr>
      <w:r w:rsidRPr="006B7508">
        <w:rPr>
          <w:rFonts w:ascii="Times New Roman" w:hAnsi="Times New Roman"/>
          <w:sz w:val="24"/>
          <w:szCs w:val="24"/>
        </w:rPr>
        <w:t>Arkeoloji Bölümü</w:t>
      </w:r>
    </w:p>
    <w:p w:rsidR="00CF6F7B" w:rsidRPr="006B7508" w:rsidRDefault="00CF6F7B" w:rsidP="00202067">
      <w:pPr>
        <w:pStyle w:val="ListeParagraf"/>
        <w:numPr>
          <w:ilvl w:val="0"/>
          <w:numId w:val="3"/>
        </w:numPr>
        <w:spacing w:line="360" w:lineRule="auto"/>
        <w:jc w:val="both"/>
        <w:rPr>
          <w:rFonts w:ascii="Times New Roman" w:hAnsi="Times New Roman"/>
          <w:sz w:val="24"/>
          <w:szCs w:val="24"/>
        </w:rPr>
      </w:pPr>
      <w:r w:rsidRPr="006B7508">
        <w:rPr>
          <w:rFonts w:ascii="Times New Roman" w:hAnsi="Times New Roman"/>
          <w:sz w:val="24"/>
          <w:szCs w:val="24"/>
        </w:rPr>
        <w:t>Felsefe Bölümü</w:t>
      </w:r>
    </w:p>
    <w:p w:rsidR="00CF6F7B" w:rsidRDefault="00CF6F7B" w:rsidP="00202067">
      <w:pPr>
        <w:pStyle w:val="ListeParagraf"/>
        <w:numPr>
          <w:ilvl w:val="0"/>
          <w:numId w:val="3"/>
        </w:numPr>
        <w:spacing w:line="360" w:lineRule="auto"/>
        <w:jc w:val="both"/>
        <w:rPr>
          <w:rFonts w:ascii="Times New Roman" w:hAnsi="Times New Roman"/>
          <w:sz w:val="24"/>
          <w:szCs w:val="24"/>
        </w:rPr>
      </w:pPr>
      <w:r w:rsidRPr="006B7508">
        <w:rPr>
          <w:rFonts w:ascii="Times New Roman" w:hAnsi="Times New Roman"/>
          <w:sz w:val="24"/>
          <w:szCs w:val="24"/>
        </w:rPr>
        <w:t>Psikoloji Bölümü</w:t>
      </w:r>
    </w:p>
    <w:p w:rsidR="00CF6F7B" w:rsidRDefault="00CF6F7B" w:rsidP="00102C74">
      <w:pPr>
        <w:pStyle w:val="ListeParagraf"/>
        <w:spacing w:line="360" w:lineRule="auto"/>
        <w:ind w:left="0"/>
        <w:jc w:val="both"/>
        <w:rPr>
          <w:rFonts w:ascii="Times New Roman" w:hAnsi="Times New Roman"/>
          <w:b/>
          <w:sz w:val="24"/>
          <w:szCs w:val="24"/>
        </w:rPr>
      </w:pPr>
      <w:r w:rsidRPr="006B7508">
        <w:rPr>
          <w:rFonts w:ascii="Times New Roman" w:hAnsi="Times New Roman"/>
          <w:b/>
          <w:sz w:val="24"/>
          <w:szCs w:val="24"/>
        </w:rPr>
        <w:t>İktisadi ve İdari Bilimler Fakültesi</w:t>
      </w:r>
    </w:p>
    <w:p w:rsidR="002A570D" w:rsidRPr="002A570D" w:rsidRDefault="002A570D" w:rsidP="00202067">
      <w:pPr>
        <w:pStyle w:val="ListeParagraf"/>
        <w:numPr>
          <w:ilvl w:val="0"/>
          <w:numId w:val="3"/>
        </w:numPr>
        <w:spacing w:line="360" w:lineRule="auto"/>
        <w:jc w:val="both"/>
        <w:rPr>
          <w:rFonts w:ascii="Times New Roman" w:hAnsi="Times New Roman"/>
          <w:b/>
          <w:sz w:val="24"/>
          <w:szCs w:val="24"/>
        </w:rPr>
      </w:pPr>
      <w:r>
        <w:rPr>
          <w:rFonts w:ascii="Times New Roman" w:hAnsi="Times New Roman"/>
          <w:sz w:val="24"/>
          <w:szCs w:val="24"/>
        </w:rPr>
        <w:t>İktisat Bölümü</w:t>
      </w:r>
    </w:p>
    <w:p w:rsidR="002A570D" w:rsidRPr="002A570D" w:rsidRDefault="002A570D" w:rsidP="00202067">
      <w:pPr>
        <w:pStyle w:val="ListeParagraf"/>
        <w:numPr>
          <w:ilvl w:val="0"/>
          <w:numId w:val="3"/>
        </w:numPr>
        <w:spacing w:line="360" w:lineRule="auto"/>
        <w:jc w:val="both"/>
        <w:rPr>
          <w:rFonts w:ascii="Times New Roman" w:hAnsi="Times New Roman"/>
          <w:b/>
          <w:sz w:val="24"/>
          <w:szCs w:val="24"/>
        </w:rPr>
      </w:pPr>
      <w:r>
        <w:rPr>
          <w:rFonts w:ascii="Times New Roman" w:hAnsi="Times New Roman"/>
          <w:sz w:val="24"/>
          <w:szCs w:val="24"/>
        </w:rPr>
        <w:t>İşletme Bölümü</w:t>
      </w:r>
    </w:p>
    <w:p w:rsidR="002A570D" w:rsidRPr="002A570D" w:rsidRDefault="002A570D" w:rsidP="00202067">
      <w:pPr>
        <w:pStyle w:val="ListeParagraf"/>
        <w:numPr>
          <w:ilvl w:val="0"/>
          <w:numId w:val="3"/>
        </w:numPr>
        <w:spacing w:line="360" w:lineRule="auto"/>
        <w:jc w:val="both"/>
        <w:rPr>
          <w:rFonts w:ascii="Times New Roman" w:hAnsi="Times New Roman"/>
          <w:b/>
          <w:sz w:val="24"/>
          <w:szCs w:val="24"/>
        </w:rPr>
      </w:pPr>
      <w:r>
        <w:rPr>
          <w:rFonts w:ascii="Times New Roman" w:hAnsi="Times New Roman"/>
          <w:sz w:val="24"/>
          <w:szCs w:val="24"/>
        </w:rPr>
        <w:t>Kamu Yönetimi Bölümü</w:t>
      </w:r>
    </w:p>
    <w:p w:rsidR="002A570D" w:rsidRPr="002A570D" w:rsidRDefault="002A570D" w:rsidP="00202067">
      <w:pPr>
        <w:pStyle w:val="ListeParagraf"/>
        <w:numPr>
          <w:ilvl w:val="0"/>
          <w:numId w:val="3"/>
        </w:numPr>
        <w:spacing w:line="360" w:lineRule="auto"/>
        <w:jc w:val="both"/>
        <w:rPr>
          <w:rFonts w:ascii="Times New Roman" w:hAnsi="Times New Roman"/>
          <w:b/>
          <w:sz w:val="24"/>
          <w:szCs w:val="24"/>
        </w:rPr>
      </w:pPr>
      <w:r>
        <w:rPr>
          <w:rFonts w:ascii="Times New Roman" w:hAnsi="Times New Roman"/>
          <w:sz w:val="24"/>
          <w:szCs w:val="24"/>
        </w:rPr>
        <w:t>Uluslararası İlişkiler Bölümü</w:t>
      </w:r>
    </w:p>
    <w:p w:rsidR="002A570D" w:rsidRPr="002A570D" w:rsidRDefault="002A570D" w:rsidP="00202067">
      <w:pPr>
        <w:pStyle w:val="ListeParagraf"/>
        <w:numPr>
          <w:ilvl w:val="0"/>
          <w:numId w:val="3"/>
        </w:numPr>
        <w:spacing w:line="360" w:lineRule="auto"/>
        <w:jc w:val="both"/>
        <w:rPr>
          <w:rFonts w:ascii="Times New Roman" w:hAnsi="Times New Roman"/>
          <w:b/>
          <w:sz w:val="24"/>
          <w:szCs w:val="24"/>
        </w:rPr>
      </w:pPr>
      <w:r>
        <w:rPr>
          <w:rFonts w:ascii="Times New Roman" w:hAnsi="Times New Roman"/>
          <w:sz w:val="24"/>
          <w:szCs w:val="24"/>
        </w:rPr>
        <w:t>Maliye Bölümü</w:t>
      </w:r>
    </w:p>
    <w:p w:rsidR="002A570D" w:rsidRPr="006B7508" w:rsidRDefault="002A570D" w:rsidP="00202067">
      <w:pPr>
        <w:pStyle w:val="ListeParagraf"/>
        <w:numPr>
          <w:ilvl w:val="0"/>
          <w:numId w:val="3"/>
        </w:numPr>
        <w:spacing w:line="360" w:lineRule="auto"/>
        <w:jc w:val="both"/>
        <w:rPr>
          <w:rFonts w:ascii="Times New Roman" w:hAnsi="Times New Roman"/>
          <w:b/>
          <w:sz w:val="24"/>
          <w:szCs w:val="24"/>
        </w:rPr>
      </w:pPr>
      <w:r>
        <w:rPr>
          <w:rFonts w:ascii="Times New Roman" w:hAnsi="Times New Roman"/>
          <w:sz w:val="24"/>
          <w:szCs w:val="24"/>
        </w:rPr>
        <w:t>Sosyal Hizmetler Bölümü</w:t>
      </w:r>
    </w:p>
    <w:p w:rsidR="00CF6F7B" w:rsidRDefault="00CF6F7B" w:rsidP="00102C74">
      <w:pPr>
        <w:pStyle w:val="ListeParagraf"/>
        <w:spacing w:line="360" w:lineRule="auto"/>
        <w:ind w:left="0"/>
        <w:jc w:val="both"/>
        <w:rPr>
          <w:rFonts w:ascii="Times New Roman" w:hAnsi="Times New Roman"/>
          <w:b/>
          <w:sz w:val="24"/>
          <w:szCs w:val="24"/>
        </w:rPr>
      </w:pPr>
      <w:r w:rsidRPr="006B7508">
        <w:rPr>
          <w:rFonts w:ascii="Times New Roman" w:hAnsi="Times New Roman"/>
          <w:b/>
          <w:sz w:val="24"/>
          <w:szCs w:val="24"/>
        </w:rPr>
        <w:t>Ziraat Fakültesi</w:t>
      </w:r>
    </w:p>
    <w:p w:rsidR="002A570D" w:rsidRPr="002A570D" w:rsidRDefault="002A570D" w:rsidP="00202067">
      <w:pPr>
        <w:pStyle w:val="ListeParagraf"/>
        <w:numPr>
          <w:ilvl w:val="0"/>
          <w:numId w:val="3"/>
        </w:numPr>
        <w:spacing w:line="360" w:lineRule="auto"/>
        <w:jc w:val="both"/>
        <w:rPr>
          <w:rFonts w:ascii="Times New Roman" w:hAnsi="Times New Roman"/>
          <w:b/>
          <w:sz w:val="24"/>
          <w:szCs w:val="24"/>
        </w:rPr>
      </w:pPr>
      <w:r>
        <w:rPr>
          <w:rFonts w:ascii="Times New Roman" w:hAnsi="Times New Roman"/>
          <w:sz w:val="24"/>
          <w:szCs w:val="24"/>
        </w:rPr>
        <w:t>Bahçe Bitkileri Bölümü</w:t>
      </w:r>
    </w:p>
    <w:p w:rsidR="002A570D" w:rsidRPr="002A570D" w:rsidRDefault="002A570D" w:rsidP="00202067">
      <w:pPr>
        <w:pStyle w:val="ListeParagraf"/>
        <w:numPr>
          <w:ilvl w:val="0"/>
          <w:numId w:val="3"/>
        </w:numPr>
        <w:spacing w:line="360" w:lineRule="auto"/>
        <w:jc w:val="both"/>
        <w:rPr>
          <w:rFonts w:ascii="Times New Roman" w:hAnsi="Times New Roman"/>
          <w:b/>
          <w:sz w:val="24"/>
          <w:szCs w:val="24"/>
        </w:rPr>
      </w:pPr>
      <w:r>
        <w:rPr>
          <w:rFonts w:ascii="Times New Roman" w:hAnsi="Times New Roman"/>
          <w:sz w:val="24"/>
          <w:szCs w:val="24"/>
        </w:rPr>
        <w:t>Bitki Koruma Bölümü</w:t>
      </w:r>
    </w:p>
    <w:p w:rsidR="002A570D" w:rsidRPr="002A570D" w:rsidRDefault="002A570D" w:rsidP="00202067">
      <w:pPr>
        <w:pStyle w:val="ListeParagraf"/>
        <w:numPr>
          <w:ilvl w:val="0"/>
          <w:numId w:val="3"/>
        </w:numPr>
        <w:spacing w:line="360" w:lineRule="auto"/>
        <w:jc w:val="both"/>
        <w:rPr>
          <w:rFonts w:ascii="Times New Roman" w:hAnsi="Times New Roman"/>
          <w:b/>
          <w:sz w:val="24"/>
          <w:szCs w:val="24"/>
        </w:rPr>
      </w:pPr>
      <w:r>
        <w:rPr>
          <w:rFonts w:ascii="Times New Roman" w:hAnsi="Times New Roman"/>
          <w:sz w:val="24"/>
          <w:szCs w:val="24"/>
        </w:rPr>
        <w:t>Biyosistem Mühendisliği</w:t>
      </w:r>
    </w:p>
    <w:p w:rsidR="002A570D" w:rsidRPr="002A570D" w:rsidRDefault="002A570D" w:rsidP="00202067">
      <w:pPr>
        <w:pStyle w:val="ListeParagraf"/>
        <w:numPr>
          <w:ilvl w:val="0"/>
          <w:numId w:val="3"/>
        </w:numPr>
        <w:spacing w:line="360" w:lineRule="auto"/>
        <w:jc w:val="both"/>
        <w:rPr>
          <w:rFonts w:ascii="Times New Roman" w:hAnsi="Times New Roman"/>
          <w:b/>
          <w:sz w:val="24"/>
          <w:szCs w:val="24"/>
        </w:rPr>
      </w:pPr>
      <w:r>
        <w:rPr>
          <w:rFonts w:ascii="Times New Roman" w:hAnsi="Times New Roman"/>
          <w:sz w:val="24"/>
          <w:szCs w:val="24"/>
        </w:rPr>
        <w:t>Tarımsal Biyoteknoloji Bölümü</w:t>
      </w:r>
    </w:p>
    <w:p w:rsidR="002A570D" w:rsidRPr="002A570D" w:rsidRDefault="002A570D" w:rsidP="00202067">
      <w:pPr>
        <w:pStyle w:val="ListeParagraf"/>
        <w:numPr>
          <w:ilvl w:val="0"/>
          <w:numId w:val="3"/>
        </w:numPr>
        <w:spacing w:line="360" w:lineRule="auto"/>
        <w:jc w:val="both"/>
        <w:rPr>
          <w:rFonts w:ascii="Times New Roman" w:hAnsi="Times New Roman"/>
          <w:b/>
          <w:sz w:val="24"/>
          <w:szCs w:val="24"/>
        </w:rPr>
      </w:pPr>
      <w:r>
        <w:rPr>
          <w:rFonts w:ascii="Times New Roman" w:hAnsi="Times New Roman"/>
          <w:sz w:val="24"/>
          <w:szCs w:val="24"/>
        </w:rPr>
        <w:t>Tarla Bitkileri Bölümü</w:t>
      </w:r>
    </w:p>
    <w:p w:rsidR="002A570D" w:rsidRPr="002A570D" w:rsidRDefault="002A570D" w:rsidP="00202067">
      <w:pPr>
        <w:pStyle w:val="ListeParagraf"/>
        <w:numPr>
          <w:ilvl w:val="0"/>
          <w:numId w:val="3"/>
        </w:numPr>
        <w:spacing w:line="360" w:lineRule="auto"/>
        <w:jc w:val="both"/>
        <w:rPr>
          <w:rFonts w:ascii="Times New Roman" w:hAnsi="Times New Roman"/>
          <w:b/>
          <w:sz w:val="24"/>
          <w:szCs w:val="24"/>
        </w:rPr>
      </w:pPr>
      <w:r>
        <w:rPr>
          <w:rFonts w:ascii="Times New Roman" w:hAnsi="Times New Roman"/>
          <w:sz w:val="24"/>
          <w:szCs w:val="24"/>
        </w:rPr>
        <w:t>Toprak Bilimi ve Bitki Besleme Bölümü</w:t>
      </w:r>
    </w:p>
    <w:p w:rsidR="002A570D" w:rsidRPr="006B7508" w:rsidRDefault="002A570D" w:rsidP="00202067">
      <w:pPr>
        <w:pStyle w:val="ListeParagraf"/>
        <w:numPr>
          <w:ilvl w:val="0"/>
          <w:numId w:val="3"/>
        </w:numPr>
        <w:spacing w:line="360" w:lineRule="auto"/>
        <w:jc w:val="both"/>
        <w:rPr>
          <w:rFonts w:ascii="Times New Roman" w:hAnsi="Times New Roman"/>
          <w:b/>
          <w:sz w:val="24"/>
          <w:szCs w:val="24"/>
        </w:rPr>
      </w:pPr>
      <w:r>
        <w:rPr>
          <w:rFonts w:ascii="Times New Roman" w:hAnsi="Times New Roman"/>
          <w:sz w:val="24"/>
          <w:szCs w:val="24"/>
        </w:rPr>
        <w:t>Zootekni Bölümü</w:t>
      </w:r>
    </w:p>
    <w:p w:rsidR="00CF6F7B" w:rsidRDefault="00CF6F7B" w:rsidP="00102C74">
      <w:pPr>
        <w:pStyle w:val="ListeParagraf"/>
        <w:spacing w:line="360" w:lineRule="auto"/>
        <w:ind w:left="0"/>
        <w:jc w:val="both"/>
        <w:rPr>
          <w:rFonts w:ascii="Times New Roman" w:hAnsi="Times New Roman"/>
          <w:b/>
          <w:sz w:val="24"/>
          <w:szCs w:val="24"/>
        </w:rPr>
      </w:pPr>
      <w:r w:rsidRPr="006B7508">
        <w:rPr>
          <w:rFonts w:ascii="Times New Roman" w:hAnsi="Times New Roman"/>
          <w:b/>
          <w:sz w:val="24"/>
          <w:szCs w:val="24"/>
        </w:rPr>
        <w:t>Tıp Fakültesi</w:t>
      </w:r>
    </w:p>
    <w:p w:rsidR="00CF6F7B" w:rsidRDefault="00CF6F7B" w:rsidP="00102C74">
      <w:pPr>
        <w:pStyle w:val="ListeParagraf"/>
        <w:spacing w:line="360" w:lineRule="auto"/>
        <w:ind w:left="0"/>
        <w:jc w:val="both"/>
        <w:rPr>
          <w:rFonts w:ascii="Times New Roman" w:hAnsi="Times New Roman"/>
          <w:b/>
          <w:sz w:val="24"/>
          <w:szCs w:val="24"/>
        </w:rPr>
      </w:pPr>
      <w:r w:rsidRPr="006B7508">
        <w:rPr>
          <w:rFonts w:ascii="Times New Roman" w:hAnsi="Times New Roman"/>
          <w:b/>
          <w:sz w:val="24"/>
          <w:szCs w:val="24"/>
        </w:rPr>
        <w:t>Mühendislik ve Mimarlık Fakültesi</w:t>
      </w:r>
    </w:p>
    <w:p w:rsidR="00CF6F7B" w:rsidRDefault="00CF6F7B" w:rsidP="00102C74">
      <w:pPr>
        <w:pStyle w:val="ListeParagraf"/>
        <w:spacing w:line="360" w:lineRule="auto"/>
        <w:ind w:left="0"/>
        <w:jc w:val="both"/>
        <w:rPr>
          <w:rFonts w:ascii="Times New Roman" w:hAnsi="Times New Roman"/>
          <w:b/>
          <w:sz w:val="24"/>
          <w:szCs w:val="24"/>
        </w:rPr>
      </w:pPr>
      <w:r w:rsidRPr="006B7508">
        <w:rPr>
          <w:rFonts w:ascii="Times New Roman" w:hAnsi="Times New Roman"/>
          <w:b/>
          <w:sz w:val="24"/>
          <w:szCs w:val="24"/>
        </w:rPr>
        <w:t>Neşet Ertaş Güzel Sanatlar Fakültesi</w:t>
      </w:r>
    </w:p>
    <w:p w:rsidR="002A570D" w:rsidRDefault="002A570D" w:rsidP="002A570D">
      <w:pPr>
        <w:pStyle w:val="ListeParagraf"/>
        <w:spacing w:line="360" w:lineRule="auto"/>
        <w:jc w:val="both"/>
        <w:rPr>
          <w:rFonts w:ascii="Times New Roman" w:hAnsi="Times New Roman"/>
          <w:b/>
          <w:sz w:val="24"/>
          <w:szCs w:val="24"/>
        </w:rPr>
      </w:pPr>
    </w:p>
    <w:p w:rsidR="002A570D" w:rsidRPr="006B7508" w:rsidRDefault="002A570D" w:rsidP="002A570D">
      <w:pPr>
        <w:pStyle w:val="ListeParagraf"/>
        <w:spacing w:line="360" w:lineRule="auto"/>
        <w:jc w:val="both"/>
        <w:rPr>
          <w:rFonts w:ascii="Times New Roman" w:hAnsi="Times New Roman"/>
          <w:b/>
          <w:sz w:val="24"/>
          <w:szCs w:val="24"/>
        </w:rPr>
      </w:pPr>
    </w:p>
    <w:p w:rsidR="00CF6F7B" w:rsidRPr="006B7508" w:rsidRDefault="00CF6F7B" w:rsidP="0006352B">
      <w:pPr>
        <w:pStyle w:val="Balk2"/>
      </w:pPr>
      <w:bookmarkStart w:id="9" w:name="_Toc406404225"/>
      <w:r w:rsidRPr="006B7508">
        <w:t>Yüksekokullar</w:t>
      </w:r>
      <w:bookmarkEnd w:id="9"/>
    </w:p>
    <w:p w:rsidR="00CF6F7B" w:rsidRDefault="00CF6F7B" w:rsidP="00202067">
      <w:pPr>
        <w:pStyle w:val="ListeParagraf"/>
        <w:numPr>
          <w:ilvl w:val="0"/>
          <w:numId w:val="4"/>
        </w:numPr>
        <w:spacing w:line="360" w:lineRule="auto"/>
        <w:jc w:val="both"/>
        <w:rPr>
          <w:rFonts w:ascii="Times New Roman" w:hAnsi="Times New Roman"/>
          <w:b/>
          <w:sz w:val="24"/>
          <w:szCs w:val="24"/>
        </w:rPr>
      </w:pPr>
      <w:r w:rsidRPr="006B7508">
        <w:rPr>
          <w:rFonts w:ascii="Times New Roman" w:hAnsi="Times New Roman"/>
          <w:b/>
          <w:sz w:val="24"/>
          <w:szCs w:val="24"/>
        </w:rPr>
        <w:t>Beden Eğitimi ve Spor Yüksekokulu</w:t>
      </w:r>
    </w:p>
    <w:p w:rsidR="00102C74" w:rsidRPr="00102C74" w:rsidRDefault="00102C74" w:rsidP="00202067">
      <w:pPr>
        <w:pStyle w:val="ListeParagraf"/>
        <w:numPr>
          <w:ilvl w:val="0"/>
          <w:numId w:val="4"/>
        </w:numPr>
        <w:spacing w:line="360" w:lineRule="auto"/>
        <w:jc w:val="both"/>
        <w:rPr>
          <w:rFonts w:ascii="Times New Roman" w:hAnsi="Times New Roman"/>
          <w:b/>
          <w:sz w:val="24"/>
          <w:szCs w:val="24"/>
        </w:rPr>
      </w:pPr>
      <w:r>
        <w:rPr>
          <w:rFonts w:ascii="Times New Roman" w:hAnsi="Times New Roman"/>
          <w:sz w:val="24"/>
          <w:szCs w:val="24"/>
        </w:rPr>
        <w:t>Beden Eğitimi ve Spor Öğretmenliği Bölümü</w:t>
      </w:r>
    </w:p>
    <w:p w:rsidR="00102C74" w:rsidRPr="00102C74" w:rsidRDefault="00102C74" w:rsidP="00202067">
      <w:pPr>
        <w:pStyle w:val="ListeParagraf"/>
        <w:numPr>
          <w:ilvl w:val="0"/>
          <w:numId w:val="4"/>
        </w:numPr>
        <w:spacing w:line="360" w:lineRule="auto"/>
        <w:jc w:val="both"/>
        <w:rPr>
          <w:rFonts w:ascii="Times New Roman" w:hAnsi="Times New Roman"/>
          <w:b/>
          <w:sz w:val="24"/>
          <w:szCs w:val="24"/>
        </w:rPr>
      </w:pPr>
      <w:r>
        <w:rPr>
          <w:rFonts w:ascii="Times New Roman" w:hAnsi="Times New Roman"/>
          <w:sz w:val="24"/>
          <w:szCs w:val="24"/>
        </w:rPr>
        <w:t>Antrenörlük Eğitimi Bölümü</w:t>
      </w:r>
    </w:p>
    <w:p w:rsidR="00102C74" w:rsidRPr="006B7508" w:rsidRDefault="00102C74" w:rsidP="00202067">
      <w:pPr>
        <w:pStyle w:val="ListeParagraf"/>
        <w:numPr>
          <w:ilvl w:val="0"/>
          <w:numId w:val="4"/>
        </w:numPr>
        <w:spacing w:line="360" w:lineRule="auto"/>
        <w:jc w:val="both"/>
        <w:rPr>
          <w:rFonts w:ascii="Times New Roman" w:hAnsi="Times New Roman"/>
          <w:b/>
          <w:sz w:val="24"/>
          <w:szCs w:val="24"/>
        </w:rPr>
      </w:pPr>
      <w:r>
        <w:rPr>
          <w:rFonts w:ascii="Times New Roman" w:hAnsi="Times New Roman"/>
          <w:sz w:val="24"/>
          <w:szCs w:val="24"/>
        </w:rPr>
        <w:t>Spor Yöneticiliği Bölümü</w:t>
      </w:r>
    </w:p>
    <w:p w:rsidR="00CF6F7B" w:rsidRDefault="00CF6F7B" w:rsidP="00202067">
      <w:pPr>
        <w:pStyle w:val="ListeParagraf"/>
        <w:numPr>
          <w:ilvl w:val="0"/>
          <w:numId w:val="4"/>
        </w:numPr>
        <w:spacing w:line="360" w:lineRule="auto"/>
        <w:jc w:val="both"/>
        <w:rPr>
          <w:rFonts w:ascii="Times New Roman" w:hAnsi="Times New Roman"/>
          <w:b/>
          <w:sz w:val="24"/>
          <w:szCs w:val="24"/>
        </w:rPr>
      </w:pPr>
      <w:r w:rsidRPr="006B7508">
        <w:rPr>
          <w:rFonts w:ascii="Times New Roman" w:hAnsi="Times New Roman"/>
          <w:b/>
          <w:sz w:val="24"/>
          <w:szCs w:val="24"/>
        </w:rPr>
        <w:t>Sağlık Yüksekokulu</w:t>
      </w:r>
    </w:p>
    <w:p w:rsidR="00102C74" w:rsidRPr="00102C74" w:rsidRDefault="00102C74" w:rsidP="00202067">
      <w:pPr>
        <w:pStyle w:val="ListeParagraf"/>
        <w:numPr>
          <w:ilvl w:val="0"/>
          <w:numId w:val="4"/>
        </w:numPr>
        <w:spacing w:line="360" w:lineRule="auto"/>
        <w:jc w:val="both"/>
        <w:rPr>
          <w:rFonts w:ascii="Times New Roman" w:hAnsi="Times New Roman"/>
          <w:b/>
          <w:sz w:val="24"/>
          <w:szCs w:val="24"/>
        </w:rPr>
      </w:pPr>
      <w:r>
        <w:rPr>
          <w:rFonts w:ascii="Times New Roman" w:hAnsi="Times New Roman"/>
          <w:sz w:val="24"/>
          <w:szCs w:val="24"/>
        </w:rPr>
        <w:t>Hemşirelik Bölümü</w:t>
      </w:r>
    </w:p>
    <w:p w:rsidR="00102C74" w:rsidRPr="00102C74" w:rsidRDefault="00102C74" w:rsidP="00202067">
      <w:pPr>
        <w:pStyle w:val="ListeParagraf"/>
        <w:numPr>
          <w:ilvl w:val="0"/>
          <w:numId w:val="4"/>
        </w:numPr>
        <w:spacing w:line="360" w:lineRule="auto"/>
        <w:jc w:val="both"/>
        <w:rPr>
          <w:rFonts w:ascii="Times New Roman" w:hAnsi="Times New Roman"/>
          <w:b/>
          <w:sz w:val="24"/>
          <w:szCs w:val="24"/>
        </w:rPr>
      </w:pPr>
      <w:r>
        <w:rPr>
          <w:rFonts w:ascii="Times New Roman" w:hAnsi="Times New Roman"/>
          <w:sz w:val="24"/>
          <w:szCs w:val="24"/>
        </w:rPr>
        <w:t>Ebelik Bölümü</w:t>
      </w:r>
    </w:p>
    <w:p w:rsidR="00102C74" w:rsidRPr="006B7508" w:rsidRDefault="00102C74" w:rsidP="00202067">
      <w:pPr>
        <w:pStyle w:val="ListeParagraf"/>
        <w:numPr>
          <w:ilvl w:val="0"/>
          <w:numId w:val="4"/>
        </w:numPr>
        <w:spacing w:line="360" w:lineRule="auto"/>
        <w:jc w:val="both"/>
        <w:rPr>
          <w:rFonts w:ascii="Times New Roman" w:hAnsi="Times New Roman"/>
          <w:b/>
          <w:sz w:val="24"/>
          <w:szCs w:val="24"/>
        </w:rPr>
      </w:pPr>
      <w:r>
        <w:rPr>
          <w:rFonts w:ascii="Times New Roman" w:hAnsi="Times New Roman"/>
          <w:sz w:val="24"/>
          <w:szCs w:val="24"/>
        </w:rPr>
        <w:t>Çocuk Gelişimi Bölümü</w:t>
      </w:r>
    </w:p>
    <w:p w:rsidR="00CF6F7B" w:rsidRPr="006B7508" w:rsidRDefault="00CF6F7B" w:rsidP="00202067">
      <w:pPr>
        <w:pStyle w:val="ListeParagraf"/>
        <w:numPr>
          <w:ilvl w:val="0"/>
          <w:numId w:val="4"/>
        </w:numPr>
        <w:spacing w:line="360" w:lineRule="auto"/>
        <w:jc w:val="both"/>
        <w:rPr>
          <w:rFonts w:ascii="Times New Roman" w:hAnsi="Times New Roman"/>
          <w:b/>
          <w:sz w:val="24"/>
          <w:szCs w:val="24"/>
        </w:rPr>
      </w:pPr>
      <w:r w:rsidRPr="006B7508">
        <w:rPr>
          <w:rFonts w:ascii="Times New Roman" w:hAnsi="Times New Roman"/>
          <w:b/>
          <w:sz w:val="24"/>
          <w:szCs w:val="24"/>
        </w:rPr>
        <w:t>Fizik Tedavi ve Rehabilitasyon Yüksekokulu</w:t>
      </w:r>
    </w:p>
    <w:p w:rsidR="00CF6F7B" w:rsidRPr="006B7508" w:rsidRDefault="00CF6F7B" w:rsidP="00202067">
      <w:pPr>
        <w:pStyle w:val="ListeParagraf"/>
        <w:numPr>
          <w:ilvl w:val="0"/>
          <w:numId w:val="4"/>
        </w:numPr>
        <w:spacing w:line="360" w:lineRule="auto"/>
        <w:jc w:val="both"/>
        <w:rPr>
          <w:rFonts w:ascii="Times New Roman" w:hAnsi="Times New Roman"/>
          <w:b/>
          <w:sz w:val="24"/>
          <w:szCs w:val="24"/>
        </w:rPr>
      </w:pPr>
      <w:r w:rsidRPr="006B7508">
        <w:rPr>
          <w:rFonts w:ascii="Times New Roman" w:hAnsi="Times New Roman"/>
          <w:b/>
          <w:sz w:val="24"/>
          <w:szCs w:val="24"/>
        </w:rPr>
        <w:t>Yabancı Diller Yüksekokulu</w:t>
      </w:r>
    </w:p>
    <w:p w:rsidR="00CF6F7B" w:rsidRPr="00403096" w:rsidRDefault="00CF6F7B" w:rsidP="0006352B">
      <w:pPr>
        <w:pStyle w:val="Balk2"/>
        <w:rPr>
          <w:i w:val="0"/>
        </w:rPr>
      </w:pPr>
      <w:bookmarkStart w:id="10" w:name="_Toc406404226"/>
      <w:r w:rsidRPr="00403096">
        <w:rPr>
          <w:i w:val="0"/>
        </w:rPr>
        <w:t>Meslek Yüksekokulları</w:t>
      </w:r>
      <w:bookmarkEnd w:id="10"/>
    </w:p>
    <w:p w:rsidR="00CF6F7B" w:rsidRPr="00102C74" w:rsidRDefault="00CF6F7B" w:rsidP="00202067">
      <w:pPr>
        <w:pStyle w:val="ListeParagraf"/>
        <w:numPr>
          <w:ilvl w:val="0"/>
          <w:numId w:val="5"/>
        </w:numPr>
        <w:spacing w:line="360" w:lineRule="auto"/>
        <w:jc w:val="both"/>
        <w:rPr>
          <w:rFonts w:ascii="Times New Roman" w:hAnsi="Times New Roman"/>
          <w:b/>
          <w:sz w:val="24"/>
          <w:szCs w:val="24"/>
        </w:rPr>
      </w:pPr>
      <w:r w:rsidRPr="00102C74">
        <w:rPr>
          <w:rFonts w:ascii="Times New Roman" w:hAnsi="Times New Roman"/>
          <w:b/>
          <w:sz w:val="24"/>
          <w:szCs w:val="24"/>
        </w:rPr>
        <w:t>Teknik Bilimler Meslek Yüksekokul</w:t>
      </w:r>
      <w:r w:rsidR="00102C74" w:rsidRPr="00102C74">
        <w:rPr>
          <w:rFonts w:ascii="Times New Roman" w:hAnsi="Times New Roman"/>
          <w:b/>
          <w:sz w:val="24"/>
          <w:szCs w:val="24"/>
        </w:rPr>
        <w:t>u</w:t>
      </w:r>
    </w:p>
    <w:p w:rsidR="00CF6F7B" w:rsidRPr="00102C74" w:rsidRDefault="00CF6F7B" w:rsidP="00202067">
      <w:pPr>
        <w:pStyle w:val="ListeParagraf"/>
        <w:numPr>
          <w:ilvl w:val="0"/>
          <w:numId w:val="5"/>
        </w:numPr>
        <w:spacing w:line="360" w:lineRule="auto"/>
        <w:jc w:val="both"/>
        <w:rPr>
          <w:rFonts w:ascii="Times New Roman" w:hAnsi="Times New Roman"/>
          <w:b/>
          <w:sz w:val="24"/>
          <w:szCs w:val="24"/>
        </w:rPr>
      </w:pPr>
      <w:r w:rsidRPr="00102C74">
        <w:rPr>
          <w:rFonts w:ascii="Times New Roman" w:hAnsi="Times New Roman"/>
          <w:b/>
          <w:sz w:val="24"/>
          <w:szCs w:val="24"/>
        </w:rPr>
        <w:t>Sosyal Bilimler Meslek Yüksekokul</w:t>
      </w:r>
      <w:r w:rsidR="00102C74" w:rsidRPr="00102C74">
        <w:rPr>
          <w:rFonts w:ascii="Times New Roman" w:hAnsi="Times New Roman"/>
          <w:b/>
          <w:sz w:val="24"/>
          <w:szCs w:val="24"/>
        </w:rPr>
        <w:t>u</w:t>
      </w:r>
    </w:p>
    <w:p w:rsidR="00CF6F7B" w:rsidRPr="006B7508" w:rsidRDefault="00CF6F7B" w:rsidP="00202067">
      <w:pPr>
        <w:pStyle w:val="ListeParagraf"/>
        <w:numPr>
          <w:ilvl w:val="0"/>
          <w:numId w:val="5"/>
        </w:numPr>
        <w:spacing w:line="360" w:lineRule="auto"/>
        <w:jc w:val="both"/>
        <w:rPr>
          <w:rFonts w:ascii="Times New Roman" w:hAnsi="Times New Roman"/>
          <w:b/>
          <w:sz w:val="24"/>
          <w:szCs w:val="24"/>
        </w:rPr>
      </w:pPr>
      <w:r w:rsidRPr="006B7508">
        <w:rPr>
          <w:rFonts w:ascii="Times New Roman" w:hAnsi="Times New Roman"/>
          <w:b/>
          <w:sz w:val="24"/>
          <w:szCs w:val="24"/>
        </w:rPr>
        <w:t>Kaman Meslek Yüksekokulu</w:t>
      </w:r>
    </w:p>
    <w:p w:rsidR="00CF6F7B" w:rsidRPr="006B7508" w:rsidRDefault="00CF6F7B" w:rsidP="00202067">
      <w:pPr>
        <w:pStyle w:val="ListeParagraf"/>
        <w:numPr>
          <w:ilvl w:val="0"/>
          <w:numId w:val="5"/>
        </w:numPr>
        <w:spacing w:line="360" w:lineRule="auto"/>
        <w:jc w:val="both"/>
        <w:rPr>
          <w:rFonts w:ascii="Times New Roman" w:hAnsi="Times New Roman"/>
          <w:b/>
          <w:sz w:val="24"/>
          <w:szCs w:val="24"/>
        </w:rPr>
      </w:pPr>
      <w:r w:rsidRPr="006B7508">
        <w:rPr>
          <w:rFonts w:ascii="Times New Roman" w:hAnsi="Times New Roman"/>
          <w:b/>
          <w:sz w:val="24"/>
          <w:szCs w:val="24"/>
        </w:rPr>
        <w:t>Mucur Meslek Yüksekokulu</w:t>
      </w:r>
    </w:p>
    <w:p w:rsidR="00CF6F7B" w:rsidRPr="006B7508" w:rsidRDefault="00CF6F7B" w:rsidP="00202067">
      <w:pPr>
        <w:pStyle w:val="ListeParagraf"/>
        <w:numPr>
          <w:ilvl w:val="0"/>
          <w:numId w:val="5"/>
        </w:numPr>
        <w:spacing w:line="360" w:lineRule="auto"/>
        <w:jc w:val="both"/>
        <w:rPr>
          <w:rFonts w:ascii="Times New Roman" w:hAnsi="Times New Roman"/>
          <w:b/>
          <w:sz w:val="24"/>
          <w:szCs w:val="24"/>
        </w:rPr>
      </w:pPr>
      <w:r w:rsidRPr="006B7508">
        <w:rPr>
          <w:rFonts w:ascii="Times New Roman" w:hAnsi="Times New Roman"/>
          <w:b/>
          <w:sz w:val="24"/>
          <w:szCs w:val="24"/>
        </w:rPr>
        <w:t>Çiçekdağı Meslek Yüksekokulu</w:t>
      </w:r>
    </w:p>
    <w:p w:rsidR="00CF6F7B" w:rsidRDefault="00CF6F7B" w:rsidP="00102C74">
      <w:pPr>
        <w:pStyle w:val="ListeParagraf"/>
        <w:numPr>
          <w:ilvl w:val="0"/>
          <w:numId w:val="5"/>
        </w:numPr>
        <w:spacing w:line="360" w:lineRule="auto"/>
        <w:jc w:val="both"/>
        <w:rPr>
          <w:rFonts w:ascii="Times New Roman" w:hAnsi="Times New Roman"/>
          <w:b/>
          <w:sz w:val="24"/>
          <w:szCs w:val="24"/>
        </w:rPr>
      </w:pPr>
      <w:r w:rsidRPr="006B7508">
        <w:rPr>
          <w:rFonts w:ascii="Times New Roman" w:hAnsi="Times New Roman"/>
          <w:b/>
          <w:sz w:val="24"/>
          <w:szCs w:val="24"/>
        </w:rPr>
        <w:t>Sağlık Hizmetleri Meslek Yüksekokulu</w:t>
      </w:r>
    </w:p>
    <w:p w:rsidR="00444D41" w:rsidRPr="00102C74" w:rsidRDefault="00444D41" w:rsidP="00102C74">
      <w:pPr>
        <w:pStyle w:val="ListeParagraf"/>
        <w:numPr>
          <w:ilvl w:val="0"/>
          <w:numId w:val="5"/>
        </w:numPr>
        <w:spacing w:line="360" w:lineRule="auto"/>
        <w:jc w:val="both"/>
        <w:rPr>
          <w:rFonts w:ascii="Times New Roman" w:hAnsi="Times New Roman"/>
          <w:b/>
          <w:sz w:val="24"/>
          <w:szCs w:val="24"/>
        </w:rPr>
      </w:pPr>
      <w:r>
        <w:rPr>
          <w:rFonts w:ascii="Times New Roman" w:hAnsi="Times New Roman"/>
          <w:b/>
          <w:sz w:val="24"/>
          <w:szCs w:val="24"/>
        </w:rPr>
        <w:t>Mucur Sağlık Hizmetleri Meslek Yüksekokulu</w:t>
      </w:r>
    </w:p>
    <w:p w:rsidR="00CF6F7B" w:rsidRPr="00403096" w:rsidRDefault="00CF6F7B" w:rsidP="0006352B">
      <w:pPr>
        <w:pStyle w:val="Balk2"/>
        <w:rPr>
          <w:i w:val="0"/>
        </w:rPr>
      </w:pPr>
      <w:bookmarkStart w:id="11" w:name="_Toc406404227"/>
      <w:r w:rsidRPr="00403096">
        <w:rPr>
          <w:i w:val="0"/>
        </w:rPr>
        <w:t>Enstitüler</w:t>
      </w:r>
      <w:bookmarkEnd w:id="11"/>
    </w:p>
    <w:p w:rsidR="00CF6F7B" w:rsidRPr="006B7508" w:rsidRDefault="00CF6F7B" w:rsidP="00202067">
      <w:pPr>
        <w:pStyle w:val="ListeParagraf"/>
        <w:numPr>
          <w:ilvl w:val="0"/>
          <w:numId w:val="6"/>
        </w:numPr>
        <w:spacing w:line="360" w:lineRule="auto"/>
        <w:jc w:val="both"/>
        <w:rPr>
          <w:rFonts w:ascii="Times New Roman" w:hAnsi="Times New Roman"/>
          <w:b/>
          <w:sz w:val="24"/>
          <w:szCs w:val="24"/>
        </w:rPr>
      </w:pPr>
      <w:r w:rsidRPr="006B7508">
        <w:rPr>
          <w:rFonts w:ascii="Times New Roman" w:hAnsi="Times New Roman"/>
          <w:b/>
          <w:sz w:val="24"/>
          <w:szCs w:val="24"/>
        </w:rPr>
        <w:t>Sosyal Bilimler Enstitüsü</w:t>
      </w:r>
    </w:p>
    <w:p w:rsidR="00CF6F7B" w:rsidRPr="006B7508" w:rsidRDefault="00CF6F7B" w:rsidP="00202067">
      <w:pPr>
        <w:pStyle w:val="ListeParagraf"/>
        <w:numPr>
          <w:ilvl w:val="0"/>
          <w:numId w:val="6"/>
        </w:numPr>
        <w:spacing w:line="360" w:lineRule="auto"/>
        <w:jc w:val="both"/>
        <w:rPr>
          <w:rFonts w:ascii="Times New Roman" w:hAnsi="Times New Roman"/>
          <w:b/>
          <w:sz w:val="24"/>
          <w:szCs w:val="24"/>
        </w:rPr>
      </w:pPr>
      <w:r w:rsidRPr="006B7508">
        <w:rPr>
          <w:rFonts w:ascii="Times New Roman" w:hAnsi="Times New Roman"/>
          <w:b/>
          <w:sz w:val="24"/>
          <w:szCs w:val="24"/>
        </w:rPr>
        <w:t>Fen Bilimleri Enstitüsü</w:t>
      </w:r>
    </w:p>
    <w:p w:rsidR="00CF6F7B" w:rsidRPr="006B7508" w:rsidRDefault="00CF6F7B" w:rsidP="00202067">
      <w:pPr>
        <w:pStyle w:val="ListeParagraf"/>
        <w:numPr>
          <w:ilvl w:val="0"/>
          <w:numId w:val="6"/>
        </w:numPr>
        <w:spacing w:line="360" w:lineRule="auto"/>
        <w:jc w:val="both"/>
        <w:rPr>
          <w:rFonts w:ascii="Times New Roman" w:hAnsi="Times New Roman"/>
          <w:b/>
          <w:sz w:val="24"/>
          <w:szCs w:val="24"/>
        </w:rPr>
      </w:pPr>
      <w:r w:rsidRPr="006B7508">
        <w:rPr>
          <w:rFonts w:ascii="Times New Roman" w:hAnsi="Times New Roman"/>
          <w:b/>
          <w:sz w:val="24"/>
          <w:szCs w:val="24"/>
        </w:rPr>
        <w:t>Sağlık Bilimleri Enstitüsü</w:t>
      </w:r>
    </w:p>
    <w:p w:rsidR="00CF6F7B" w:rsidRPr="00403096" w:rsidRDefault="00CF6F7B" w:rsidP="0006352B">
      <w:pPr>
        <w:pStyle w:val="Balk2"/>
        <w:rPr>
          <w:i w:val="0"/>
        </w:rPr>
      </w:pPr>
      <w:bookmarkStart w:id="12" w:name="_Toc406404228"/>
      <w:r w:rsidRPr="00403096">
        <w:rPr>
          <w:i w:val="0"/>
        </w:rPr>
        <w:t>Rektörlüğe Bağlı Bölümler</w:t>
      </w:r>
      <w:bookmarkEnd w:id="12"/>
    </w:p>
    <w:p w:rsidR="00CF6F7B" w:rsidRPr="006B7508" w:rsidRDefault="00CF6F7B" w:rsidP="00202067">
      <w:pPr>
        <w:pStyle w:val="ListeParagraf"/>
        <w:numPr>
          <w:ilvl w:val="0"/>
          <w:numId w:val="7"/>
        </w:numPr>
        <w:spacing w:line="360" w:lineRule="auto"/>
        <w:jc w:val="both"/>
        <w:rPr>
          <w:rFonts w:ascii="Times New Roman" w:hAnsi="Times New Roman"/>
          <w:b/>
          <w:sz w:val="24"/>
          <w:szCs w:val="24"/>
        </w:rPr>
      </w:pPr>
      <w:r w:rsidRPr="006B7508">
        <w:rPr>
          <w:rFonts w:ascii="Times New Roman" w:hAnsi="Times New Roman"/>
          <w:sz w:val="24"/>
          <w:szCs w:val="24"/>
        </w:rPr>
        <w:t xml:space="preserve">Atatürk İlke ve İnkılap tarihi Bölümü </w:t>
      </w:r>
    </w:p>
    <w:p w:rsidR="00CF6F7B" w:rsidRPr="006B7508" w:rsidRDefault="00CF6F7B" w:rsidP="00202067">
      <w:pPr>
        <w:pStyle w:val="ListeParagraf"/>
        <w:numPr>
          <w:ilvl w:val="0"/>
          <w:numId w:val="7"/>
        </w:numPr>
        <w:spacing w:line="360" w:lineRule="auto"/>
        <w:jc w:val="both"/>
        <w:rPr>
          <w:rFonts w:ascii="Times New Roman" w:hAnsi="Times New Roman"/>
          <w:b/>
          <w:sz w:val="24"/>
          <w:szCs w:val="24"/>
        </w:rPr>
      </w:pPr>
      <w:r w:rsidRPr="006B7508">
        <w:rPr>
          <w:rFonts w:ascii="Times New Roman" w:hAnsi="Times New Roman"/>
          <w:sz w:val="24"/>
          <w:szCs w:val="24"/>
        </w:rPr>
        <w:t xml:space="preserve">Enformatik Bölümü </w:t>
      </w:r>
    </w:p>
    <w:p w:rsidR="00CF6F7B" w:rsidRPr="00102C74" w:rsidRDefault="00CF6F7B" w:rsidP="00202067">
      <w:pPr>
        <w:pStyle w:val="ListeParagraf"/>
        <w:numPr>
          <w:ilvl w:val="0"/>
          <w:numId w:val="7"/>
        </w:numPr>
        <w:spacing w:line="360" w:lineRule="auto"/>
        <w:jc w:val="both"/>
        <w:rPr>
          <w:rFonts w:ascii="Times New Roman" w:hAnsi="Times New Roman"/>
          <w:b/>
          <w:sz w:val="24"/>
          <w:szCs w:val="24"/>
        </w:rPr>
      </w:pPr>
      <w:r w:rsidRPr="006B7508">
        <w:rPr>
          <w:rFonts w:ascii="Times New Roman" w:hAnsi="Times New Roman"/>
          <w:sz w:val="24"/>
          <w:szCs w:val="24"/>
        </w:rPr>
        <w:t>Türk Dili Bölümü</w:t>
      </w:r>
    </w:p>
    <w:p w:rsidR="00102C74" w:rsidRPr="006B7508" w:rsidRDefault="00102C74" w:rsidP="00102C74">
      <w:pPr>
        <w:pStyle w:val="ListeParagraf"/>
        <w:spacing w:line="360" w:lineRule="auto"/>
        <w:jc w:val="both"/>
        <w:rPr>
          <w:rFonts w:ascii="Times New Roman" w:hAnsi="Times New Roman"/>
          <w:b/>
          <w:sz w:val="24"/>
          <w:szCs w:val="24"/>
        </w:rPr>
      </w:pPr>
    </w:p>
    <w:p w:rsidR="00CF6F7B" w:rsidRPr="00403096" w:rsidRDefault="00CF6F7B" w:rsidP="0006352B">
      <w:pPr>
        <w:pStyle w:val="Balk2"/>
        <w:rPr>
          <w:i w:val="0"/>
        </w:rPr>
      </w:pPr>
      <w:bookmarkStart w:id="13" w:name="_Toc406404229"/>
      <w:r w:rsidRPr="00403096">
        <w:rPr>
          <w:i w:val="0"/>
        </w:rPr>
        <w:lastRenderedPageBreak/>
        <w:t>Uygulama</w:t>
      </w:r>
      <w:r w:rsidR="00444D41" w:rsidRPr="00444D41">
        <w:rPr>
          <w:i w:val="0"/>
        </w:rPr>
        <w:t xml:space="preserve"> </w:t>
      </w:r>
      <w:r w:rsidR="00444D41">
        <w:rPr>
          <w:i w:val="0"/>
        </w:rPr>
        <w:t xml:space="preserve">ve Araştırma </w:t>
      </w:r>
      <w:r w:rsidRPr="00403096">
        <w:rPr>
          <w:i w:val="0"/>
        </w:rPr>
        <w:t>Merkez</w:t>
      </w:r>
      <w:r w:rsidR="00403096">
        <w:rPr>
          <w:i w:val="0"/>
        </w:rPr>
        <w:t>leri</w:t>
      </w:r>
      <w:bookmarkEnd w:id="13"/>
    </w:p>
    <w:p w:rsidR="00CF6F7B" w:rsidRPr="00444D41" w:rsidRDefault="00CF6F7B" w:rsidP="00202067">
      <w:pPr>
        <w:pStyle w:val="ListeParagraf"/>
        <w:numPr>
          <w:ilvl w:val="0"/>
          <w:numId w:val="8"/>
        </w:numPr>
        <w:spacing w:line="360" w:lineRule="auto"/>
        <w:jc w:val="both"/>
        <w:rPr>
          <w:rFonts w:ascii="Times New Roman" w:hAnsi="Times New Roman"/>
          <w:b/>
          <w:sz w:val="24"/>
          <w:szCs w:val="24"/>
        </w:rPr>
      </w:pPr>
      <w:r w:rsidRPr="00444D41">
        <w:rPr>
          <w:rFonts w:ascii="Times New Roman" w:hAnsi="Times New Roman"/>
          <w:b/>
          <w:sz w:val="24"/>
          <w:szCs w:val="24"/>
        </w:rPr>
        <w:t>Ahilik Kültürünü Uygulama</w:t>
      </w:r>
      <w:r w:rsidR="00444D41">
        <w:rPr>
          <w:rFonts w:ascii="Times New Roman" w:hAnsi="Times New Roman"/>
          <w:b/>
          <w:sz w:val="24"/>
          <w:szCs w:val="24"/>
        </w:rPr>
        <w:t xml:space="preserve"> ve Araştırma</w:t>
      </w:r>
      <w:r w:rsidRPr="00444D41">
        <w:rPr>
          <w:rFonts w:ascii="Times New Roman" w:hAnsi="Times New Roman"/>
          <w:b/>
          <w:sz w:val="24"/>
          <w:szCs w:val="24"/>
        </w:rPr>
        <w:t xml:space="preserve"> Merkezi</w:t>
      </w:r>
    </w:p>
    <w:p w:rsidR="00CF6F7B" w:rsidRPr="00444D41" w:rsidRDefault="00CF6F7B" w:rsidP="00202067">
      <w:pPr>
        <w:pStyle w:val="ListeParagraf"/>
        <w:numPr>
          <w:ilvl w:val="0"/>
          <w:numId w:val="8"/>
        </w:numPr>
        <w:spacing w:line="360" w:lineRule="auto"/>
        <w:jc w:val="both"/>
        <w:rPr>
          <w:rFonts w:ascii="Times New Roman" w:hAnsi="Times New Roman"/>
          <w:b/>
          <w:sz w:val="24"/>
          <w:szCs w:val="24"/>
        </w:rPr>
      </w:pPr>
      <w:r w:rsidRPr="00444D41">
        <w:rPr>
          <w:rFonts w:ascii="Times New Roman" w:hAnsi="Times New Roman"/>
          <w:b/>
          <w:sz w:val="24"/>
          <w:szCs w:val="24"/>
        </w:rPr>
        <w:t>Bilgisayar Bilimleri Uygulama</w:t>
      </w:r>
      <w:r w:rsidR="00444D41">
        <w:rPr>
          <w:rFonts w:ascii="Times New Roman" w:hAnsi="Times New Roman"/>
          <w:b/>
          <w:sz w:val="24"/>
          <w:szCs w:val="24"/>
        </w:rPr>
        <w:t xml:space="preserve"> ve Araştırma</w:t>
      </w:r>
      <w:r w:rsidRPr="00444D41">
        <w:rPr>
          <w:rFonts w:ascii="Times New Roman" w:hAnsi="Times New Roman"/>
          <w:b/>
          <w:sz w:val="24"/>
          <w:szCs w:val="24"/>
        </w:rPr>
        <w:t xml:space="preserve"> Merkezi</w:t>
      </w:r>
    </w:p>
    <w:p w:rsidR="00CF6F7B" w:rsidRPr="00444D41" w:rsidRDefault="00444D41" w:rsidP="00202067">
      <w:pPr>
        <w:pStyle w:val="ListeParagraf"/>
        <w:numPr>
          <w:ilvl w:val="0"/>
          <w:numId w:val="8"/>
        </w:numPr>
        <w:spacing w:line="360" w:lineRule="auto"/>
        <w:jc w:val="both"/>
        <w:rPr>
          <w:rFonts w:ascii="Times New Roman" w:hAnsi="Times New Roman"/>
          <w:b/>
          <w:sz w:val="24"/>
          <w:szCs w:val="24"/>
        </w:rPr>
      </w:pPr>
      <w:r>
        <w:rPr>
          <w:rFonts w:ascii="Times New Roman" w:hAnsi="Times New Roman"/>
          <w:b/>
          <w:sz w:val="24"/>
          <w:szCs w:val="24"/>
        </w:rPr>
        <w:t xml:space="preserve">Sürekli Eğitim </w:t>
      </w:r>
      <w:r w:rsidR="00CF6F7B" w:rsidRPr="00444D41">
        <w:rPr>
          <w:rFonts w:ascii="Times New Roman" w:hAnsi="Times New Roman"/>
          <w:b/>
          <w:sz w:val="24"/>
          <w:szCs w:val="24"/>
        </w:rPr>
        <w:t xml:space="preserve">Uygulama </w:t>
      </w:r>
      <w:r>
        <w:rPr>
          <w:rFonts w:ascii="Times New Roman" w:hAnsi="Times New Roman"/>
          <w:b/>
          <w:sz w:val="24"/>
          <w:szCs w:val="24"/>
        </w:rPr>
        <w:t xml:space="preserve">ve Araştırma </w:t>
      </w:r>
      <w:r w:rsidR="00CF6F7B" w:rsidRPr="00444D41">
        <w:rPr>
          <w:rFonts w:ascii="Times New Roman" w:hAnsi="Times New Roman"/>
          <w:b/>
          <w:sz w:val="24"/>
          <w:szCs w:val="24"/>
        </w:rPr>
        <w:t>Merkezi</w:t>
      </w:r>
    </w:p>
    <w:p w:rsidR="00455870" w:rsidRPr="00444D41" w:rsidRDefault="00CF6F7B" w:rsidP="00202067">
      <w:pPr>
        <w:pStyle w:val="ListeParagraf"/>
        <w:numPr>
          <w:ilvl w:val="0"/>
          <w:numId w:val="8"/>
        </w:numPr>
        <w:spacing w:line="360" w:lineRule="auto"/>
        <w:jc w:val="both"/>
        <w:rPr>
          <w:rFonts w:ascii="Times New Roman" w:hAnsi="Times New Roman"/>
          <w:b/>
          <w:sz w:val="24"/>
          <w:szCs w:val="24"/>
        </w:rPr>
      </w:pPr>
      <w:r w:rsidRPr="00444D41">
        <w:rPr>
          <w:rFonts w:ascii="Times New Roman" w:hAnsi="Times New Roman"/>
          <w:b/>
          <w:sz w:val="24"/>
          <w:szCs w:val="24"/>
        </w:rPr>
        <w:t>Çevre Soru</w:t>
      </w:r>
      <w:r w:rsidR="00444D41">
        <w:rPr>
          <w:rFonts w:ascii="Times New Roman" w:hAnsi="Times New Roman"/>
          <w:b/>
          <w:sz w:val="24"/>
          <w:szCs w:val="24"/>
        </w:rPr>
        <w:t>n</w:t>
      </w:r>
      <w:r w:rsidRPr="00444D41">
        <w:rPr>
          <w:rFonts w:ascii="Times New Roman" w:hAnsi="Times New Roman"/>
          <w:b/>
          <w:sz w:val="24"/>
          <w:szCs w:val="24"/>
        </w:rPr>
        <w:t xml:space="preserve">ları </w:t>
      </w:r>
      <w:r w:rsidR="00444D41">
        <w:rPr>
          <w:rFonts w:ascii="Times New Roman" w:hAnsi="Times New Roman"/>
          <w:b/>
          <w:sz w:val="24"/>
          <w:szCs w:val="24"/>
        </w:rPr>
        <w:t xml:space="preserve">Uygulama ve </w:t>
      </w:r>
      <w:r w:rsidRPr="00444D41">
        <w:rPr>
          <w:rFonts w:ascii="Times New Roman" w:hAnsi="Times New Roman"/>
          <w:b/>
          <w:sz w:val="24"/>
          <w:szCs w:val="24"/>
        </w:rPr>
        <w:t xml:space="preserve">Araştırma Merkezi </w:t>
      </w:r>
    </w:p>
    <w:p w:rsidR="00CF6F7B" w:rsidRDefault="00CF6F7B" w:rsidP="00202067">
      <w:pPr>
        <w:pStyle w:val="ListeParagraf"/>
        <w:numPr>
          <w:ilvl w:val="0"/>
          <w:numId w:val="8"/>
        </w:numPr>
        <w:spacing w:line="360" w:lineRule="auto"/>
        <w:jc w:val="both"/>
        <w:rPr>
          <w:rFonts w:ascii="Times New Roman" w:hAnsi="Times New Roman"/>
          <w:b/>
          <w:sz w:val="24"/>
          <w:szCs w:val="24"/>
        </w:rPr>
      </w:pPr>
      <w:r w:rsidRPr="00444D41">
        <w:rPr>
          <w:rFonts w:ascii="Times New Roman" w:hAnsi="Times New Roman"/>
          <w:b/>
          <w:sz w:val="24"/>
          <w:szCs w:val="24"/>
        </w:rPr>
        <w:t xml:space="preserve">Tarımsal Uygulama </w:t>
      </w:r>
      <w:r w:rsidR="00444D41">
        <w:rPr>
          <w:rFonts w:ascii="Times New Roman" w:hAnsi="Times New Roman"/>
          <w:b/>
          <w:sz w:val="24"/>
          <w:szCs w:val="24"/>
        </w:rPr>
        <w:t xml:space="preserve">ve </w:t>
      </w:r>
      <w:r w:rsidRPr="00444D41">
        <w:rPr>
          <w:rFonts w:ascii="Times New Roman" w:hAnsi="Times New Roman"/>
          <w:b/>
          <w:sz w:val="24"/>
          <w:szCs w:val="24"/>
        </w:rPr>
        <w:t>Araştırma Merkezi</w:t>
      </w:r>
    </w:p>
    <w:p w:rsidR="00444D41" w:rsidRDefault="00444D41" w:rsidP="00202067">
      <w:pPr>
        <w:pStyle w:val="ListeParagraf"/>
        <w:numPr>
          <w:ilvl w:val="0"/>
          <w:numId w:val="8"/>
        </w:numPr>
        <w:spacing w:line="360" w:lineRule="auto"/>
        <w:jc w:val="both"/>
        <w:rPr>
          <w:rFonts w:ascii="Times New Roman" w:hAnsi="Times New Roman"/>
          <w:b/>
          <w:sz w:val="24"/>
          <w:szCs w:val="24"/>
        </w:rPr>
      </w:pPr>
      <w:r>
        <w:rPr>
          <w:rFonts w:ascii="Times New Roman" w:hAnsi="Times New Roman"/>
          <w:b/>
          <w:sz w:val="24"/>
          <w:szCs w:val="24"/>
        </w:rPr>
        <w:t>Uzaktan Eğitim Uygulama ve Araştırma Merkezi</w:t>
      </w:r>
    </w:p>
    <w:p w:rsidR="00444D41" w:rsidRDefault="00444D41" w:rsidP="00202067">
      <w:pPr>
        <w:pStyle w:val="ListeParagraf"/>
        <w:numPr>
          <w:ilvl w:val="0"/>
          <w:numId w:val="8"/>
        </w:numPr>
        <w:spacing w:line="360" w:lineRule="auto"/>
        <w:jc w:val="both"/>
        <w:rPr>
          <w:rFonts w:ascii="Times New Roman" w:hAnsi="Times New Roman"/>
          <w:b/>
          <w:sz w:val="24"/>
          <w:szCs w:val="24"/>
        </w:rPr>
      </w:pPr>
      <w:r>
        <w:rPr>
          <w:rFonts w:ascii="Times New Roman" w:hAnsi="Times New Roman"/>
          <w:b/>
          <w:sz w:val="24"/>
          <w:szCs w:val="24"/>
        </w:rPr>
        <w:t>Psikolojik Danışma ve Rehberlik Uygulama ve Araştırma Merkezi</w:t>
      </w:r>
    </w:p>
    <w:p w:rsidR="00444D41" w:rsidRDefault="00444D41" w:rsidP="00202067">
      <w:pPr>
        <w:pStyle w:val="ListeParagraf"/>
        <w:numPr>
          <w:ilvl w:val="0"/>
          <w:numId w:val="8"/>
        </w:numPr>
        <w:spacing w:line="360" w:lineRule="auto"/>
        <w:jc w:val="both"/>
        <w:rPr>
          <w:rFonts w:ascii="Times New Roman" w:hAnsi="Times New Roman"/>
          <w:b/>
          <w:sz w:val="24"/>
          <w:szCs w:val="24"/>
        </w:rPr>
      </w:pPr>
      <w:r>
        <w:rPr>
          <w:rFonts w:ascii="Times New Roman" w:hAnsi="Times New Roman"/>
          <w:b/>
          <w:sz w:val="24"/>
          <w:szCs w:val="24"/>
        </w:rPr>
        <w:t>Okul Öncesi Eğitimi Uygulama ve Araştırma Merkezi</w:t>
      </w:r>
    </w:p>
    <w:p w:rsidR="00444D41" w:rsidRDefault="00444D41" w:rsidP="00202067">
      <w:pPr>
        <w:pStyle w:val="ListeParagraf"/>
        <w:numPr>
          <w:ilvl w:val="0"/>
          <w:numId w:val="8"/>
        </w:numPr>
        <w:spacing w:line="360" w:lineRule="auto"/>
        <w:jc w:val="both"/>
        <w:rPr>
          <w:rFonts w:ascii="Times New Roman" w:hAnsi="Times New Roman"/>
          <w:b/>
          <w:sz w:val="24"/>
          <w:szCs w:val="24"/>
        </w:rPr>
      </w:pPr>
      <w:r>
        <w:rPr>
          <w:rFonts w:ascii="Times New Roman" w:hAnsi="Times New Roman"/>
          <w:b/>
          <w:sz w:val="24"/>
          <w:szCs w:val="24"/>
        </w:rPr>
        <w:t>Çocuk Eğitimi Uygulama ve Araştırma Merkezi</w:t>
      </w:r>
    </w:p>
    <w:p w:rsidR="00444D41" w:rsidRPr="00444D41" w:rsidRDefault="00444D41" w:rsidP="00202067">
      <w:pPr>
        <w:pStyle w:val="ListeParagraf"/>
        <w:numPr>
          <w:ilvl w:val="0"/>
          <w:numId w:val="8"/>
        </w:numPr>
        <w:spacing w:line="360" w:lineRule="auto"/>
        <w:jc w:val="both"/>
        <w:rPr>
          <w:rFonts w:ascii="Times New Roman" w:hAnsi="Times New Roman"/>
          <w:b/>
          <w:sz w:val="24"/>
          <w:szCs w:val="24"/>
        </w:rPr>
      </w:pPr>
      <w:r>
        <w:rPr>
          <w:rFonts w:ascii="Times New Roman" w:hAnsi="Times New Roman"/>
          <w:b/>
          <w:sz w:val="24"/>
          <w:szCs w:val="24"/>
        </w:rPr>
        <w:t>Göç ve Yerel Yönetimler Uygulama ve Araştırma Merkezi</w:t>
      </w:r>
    </w:p>
    <w:p w:rsidR="00CF6F7B" w:rsidRPr="00403096" w:rsidRDefault="00CF6F7B" w:rsidP="0006352B">
      <w:pPr>
        <w:pStyle w:val="Balk2"/>
        <w:rPr>
          <w:i w:val="0"/>
        </w:rPr>
      </w:pPr>
      <w:bookmarkStart w:id="14" w:name="_Toc406404230"/>
      <w:r w:rsidRPr="00403096">
        <w:rPr>
          <w:i w:val="0"/>
        </w:rPr>
        <w:t>Merke</w:t>
      </w:r>
      <w:r w:rsidR="00102C74" w:rsidRPr="00403096">
        <w:rPr>
          <w:i w:val="0"/>
        </w:rPr>
        <w:t>zi Araştırma ve Uygulama Laboratuvarı</w:t>
      </w:r>
      <w:bookmarkEnd w:id="14"/>
    </w:p>
    <w:p w:rsidR="00102C74" w:rsidRDefault="00102C74" w:rsidP="00202067">
      <w:pPr>
        <w:spacing w:line="360" w:lineRule="auto"/>
        <w:jc w:val="both"/>
        <w:rPr>
          <w:rFonts w:ascii="Times New Roman" w:hAnsi="Times New Roman"/>
          <w:b/>
          <w:sz w:val="24"/>
          <w:szCs w:val="24"/>
        </w:rPr>
      </w:pPr>
    </w:p>
    <w:p w:rsidR="00102C74" w:rsidRDefault="00102C74" w:rsidP="00202067">
      <w:pPr>
        <w:spacing w:line="360" w:lineRule="auto"/>
        <w:jc w:val="both"/>
        <w:rPr>
          <w:rFonts w:ascii="Times New Roman" w:hAnsi="Times New Roman"/>
          <w:b/>
          <w:sz w:val="24"/>
          <w:szCs w:val="24"/>
        </w:rPr>
      </w:pPr>
    </w:p>
    <w:p w:rsidR="00CF6F7B" w:rsidRDefault="00102C74" w:rsidP="0006352B">
      <w:pPr>
        <w:pStyle w:val="Balk1"/>
      </w:pPr>
      <w:bookmarkStart w:id="15" w:name="_Toc406404231"/>
      <w:r w:rsidRPr="006B7508">
        <w:t>EĞİTİM-ÖĞRETİM</w:t>
      </w:r>
      <w:bookmarkEnd w:id="15"/>
    </w:p>
    <w:p w:rsidR="00BC5475" w:rsidRPr="00403096" w:rsidRDefault="00102C74" w:rsidP="00BC5475">
      <w:pPr>
        <w:pStyle w:val="Balk2"/>
        <w:rPr>
          <w:i w:val="0"/>
        </w:rPr>
      </w:pPr>
      <w:bookmarkStart w:id="16" w:name="_Toc406404232"/>
      <w:r w:rsidRPr="00403096">
        <w:rPr>
          <w:i w:val="0"/>
        </w:rPr>
        <w:t>AKADEMİK TAKVİM</w:t>
      </w:r>
      <w:bookmarkEnd w:id="16"/>
    </w:p>
    <w:p w:rsidR="00BC5475" w:rsidRPr="00BC5475" w:rsidRDefault="00BC5475" w:rsidP="00BC5475">
      <w:pPr>
        <w:pStyle w:val="Balk2"/>
      </w:pPr>
      <w:bookmarkStart w:id="17" w:name="_Toc406404233"/>
      <w:r w:rsidRPr="00BC5475">
        <w:rPr>
          <w:rFonts w:ascii="Trebuchet MS" w:hAnsi="Trebuchet MS"/>
        </w:rPr>
        <w:t>GÜZ DÖNEMİ</w:t>
      </w:r>
      <w:bookmarkEnd w:id="17"/>
      <w:r w:rsidRPr="00BC5475">
        <w:rPr>
          <w:rFonts w:ascii="Trebuchet MS" w:hAnsi="Trebuchet MS"/>
        </w:rPr>
        <w:t xml:space="preserve"> </w:t>
      </w:r>
    </w:p>
    <w:tbl>
      <w:tblPr>
        <w:tblStyle w:val="RenkliListe-Vurgu5"/>
        <w:tblW w:w="10240" w:type="dxa"/>
        <w:tblLook w:val="00A0" w:firstRow="1" w:lastRow="0" w:firstColumn="1" w:lastColumn="0" w:noHBand="0" w:noVBand="0"/>
      </w:tblPr>
      <w:tblGrid>
        <w:gridCol w:w="5240"/>
        <w:gridCol w:w="2983"/>
        <w:gridCol w:w="2017"/>
      </w:tblGrid>
      <w:tr w:rsidR="00102C74" w:rsidRPr="006B7508" w:rsidTr="00E15A6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tcPr>
          <w:p w:rsidR="00102C74" w:rsidRPr="006B7508" w:rsidRDefault="00102C74" w:rsidP="0006352B">
            <w:pPr>
              <w:spacing w:after="0" w:line="360" w:lineRule="auto"/>
              <w:jc w:val="both"/>
              <w:rPr>
                <w:rFonts w:ascii="Times New Roman" w:hAnsi="Times New Roman"/>
                <w:b w:val="0"/>
                <w:bCs w:val="0"/>
                <w:sz w:val="24"/>
                <w:szCs w:val="24"/>
                <w:lang w:eastAsia="tr-TR"/>
              </w:rPr>
            </w:pPr>
            <w:r w:rsidRPr="006B7508">
              <w:rPr>
                <w:rFonts w:ascii="Times New Roman" w:hAnsi="Times New Roman"/>
                <w:b w:val="0"/>
                <w:bCs w:val="0"/>
                <w:sz w:val="24"/>
                <w:szCs w:val="24"/>
                <w:lang w:eastAsia="tr-TR"/>
              </w:rPr>
              <w:t>FAALİYETLER</w:t>
            </w:r>
          </w:p>
        </w:tc>
        <w:tc>
          <w:tcPr>
            <w:cnfStyle w:val="000010000000" w:firstRow="0" w:lastRow="0" w:firstColumn="0" w:lastColumn="0" w:oddVBand="1" w:evenVBand="0" w:oddHBand="0" w:evenHBand="0" w:firstRowFirstColumn="0" w:firstRowLastColumn="0" w:lastRowFirstColumn="0" w:lastRowLastColumn="0"/>
            <w:tcW w:w="2500" w:type="dxa"/>
          </w:tcPr>
          <w:p w:rsidR="00102C74" w:rsidRPr="006B7508" w:rsidRDefault="00102C74" w:rsidP="0006352B">
            <w:pPr>
              <w:spacing w:after="0" w:line="360" w:lineRule="auto"/>
              <w:jc w:val="both"/>
              <w:rPr>
                <w:rFonts w:ascii="Times New Roman" w:hAnsi="Times New Roman"/>
                <w:b w:val="0"/>
                <w:bCs w:val="0"/>
                <w:sz w:val="24"/>
                <w:szCs w:val="24"/>
                <w:lang w:eastAsia="tr-TR"/>
              </w:rPr>
            </w:pPr>
            <w:r w:rsidRPr="006B7508">
              <w:rPr>
                <w:rFonts w:ascii="Times New Roman" w:hAnsi="Times New Roman"/>
                <w:b w:val="0"/>
                <w:bCs w:val="0"/>
                <w:sz w:val="24"/>
                <w:szCs w:val="24"/>
                <w:lang w:eastAsia="tr-TR"/>
              </w:rPr>
              <w:t>BAŞLAMA TARİHİ</w:t>
            </w:r>
          </w:p>
        </w:tc>
        <w:tc>
          <w:tcPr>
            <w:tcW w:w="2500" w:type="dxa"/>
          </w:tcPr>
          <w:p w:rsidR="00102C74" w:rsidRPr="006B7508" w:rsidRDefault="00102C74" w:rsidP="0006352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eastAsia="tr-TR"/>
              </w:rPr>
            </w:pPr>
            <w:r w:rsidRPr="006B7508">
              <w:rPr>
                <w:rFonts w:ascii="Times New Roman" w:hAnsi="Times New Roman"/>
                <w:b w:val="0"/>
                <w:bCs w:val="0"/>
                <w:sz w:val="24"/>
                <w:szCs w:val="24"/>
                <w:lang w:eastAsia="tr-TR"/>
              </w:rPr>
              <w:t>BİTİŞ TARİHİ</w:t>
            </w:r>
          </w:p>
        </w:tc>
      </w:tr>
      <w:tr w:rsidR="00102C74" w:rsidRPr="006B7508" w:rsidTr="00E15A6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40" w:type="dxa"/>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Açılacak derslerin İlgili birimlerce Öğrenci Bilgi Sisteminde ilan edilmesi için son gün</w:t>
            </w:r>
          </w:p>
        </w:tc>
        <w:tc>
          <w:tcPr>
            <w:cnfStyle w:val="000010000000" w:firstRow="0" w:lastRow="0" w:firstColumn="0" w:lastColumn="0" w:oddVBand="1" w:evenVBand="0" w:oddHBand="0" w:evenHBand="0" w:firstRowFirstColumn="0" w:firstRowLastColumn="0" w:lastRowFirstColumn="0" w:lastRowLastColumn="0"/>
            <w:tcW w:w="5000" w:type="dxa"/>
            <w:gridSpan w:val="2"/>
          </w:tcPr>
          <w:p w:rsidR="00102C74" w:rsidRPr="00E15A6E" w:rsidRDefault="0081463E" w:rsidP="0006352B">
            <w:pPr>
              <w:spacing w:after="0" w:line="360" w:lineRule="auto"/>
              <w:jc w:val="both"/>
              <w:rPr>
                <w:rFonts w:ascii="Trebuchet MS" w:hAnsi="Trebuchet MS"/>
                <w:color w:val="auto"/>
                <w:lang w:eastAsia="tr-TR"/>
              </w:rPr>
            </w:pPr>
            <w:r>
              <w:rPr>
                <w:rFonts w:ascii="Trebuchet MS" w:hAnsi="Trebuchet MS"/>
                <w:color w:val="auto"/>
                <w:lang w:eastAsia="tr-TR"/>
              </w:rPr>
              <w:t xml:space="preserve">                       </w:t>
            </w:r>
            <w:r w:rsidR="00102C74" w:rsidRPr="00E15A6E">
              <w:rPr>
                <w:rFonts w:ascii="Trebuchet MS" w:hAnsi="Trebuchet MS"/>
                <w:color w:val="auto"/>
                <w:lang w:eastAsia="tr-TR"/>
              </w:rPr>
              <w:t>05 Eylül 2014 Cuma</w:t>
            </w:r>
          </w:p>
        </w:tc>
      </w:tr>
      <w:tr w:rsidR="00102C74" w:rsidRPr="006B7508" w:rsidTr="00E15A6E">
        <w:trPr>
          <w:trHeight w:val="510"/>
        </w:trPr>
        <w:tc>
          <w:tcPr>
            <w:cnfStyle w:val="001000000000" w:firstRow="0" w:lastRow="0" w:firstColumn="1" w:lastColumn="0" w:oddVBand="0" w:evenVBand="0" w:oddHBand="0" w:evenHBand="0" w:firstRowFirstColumn="0" w:firstRowLastColumn="0" w:lastRowFirstColumn="0" w:lastRowLastColumn="0"/>
            <w:tcW w:w="5240" w:type="dxa"/>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Öğrenci katkı payı/öğrenim ücreti ilk taksit ödemesi</w:t>
            </w:r>
          </w:p>
        </w:tc>
        <w:tc>
          <w:tcPr>
            <w:cnfStyle w:val="000010000000" w:firstRow="0" w:lastRow="0" w:firstColumn="0" w:lastColumn="0" w:oddVBand="1" w:evenVBand="0" w:oddHBand="0" w:evenHBand="0" w:firstRowFirstColumn="0" w:firstRowLastColumn="0" w:lastRowFirstColumn="0" w:lastRowLastColumn="0"/>
            <w:tcW w:w="2500" w:type="dxa"/>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25 Ağustos 2014 Pazartesi (***)</w:t>
            </w:r>
          </w:p>
        </w:tc>
        <w:tc>
          <w:tcPr>
            <w:tcW w:w="2500" w:type="dxa"/>
          </w:tcPr>
          <w:p w:rsidR="00102C74" w:rsidRPr="00E15A6E" w:rsidRDefault="00102C74" w:rsidP="000635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auto"/>
                <w:lang w:eastAsia="tr-TR"/>
              </w:rPr>
            </w:pPr>
            <w:r w:rsidRPr="00E15A6E">
              <w:rPr>
                <w:rFonts w:ascii="Trebuchet MS" w:hAnsi="Trebuchet MS"/>
                <w:color w:val="auto"/>
                <w:lang w:eastAsia="tr-TR"/>
              </w:rPr>
              <w:t>11 Eylül 2014 Perşembe</w:t>
            </w:r>
          </w:p>
        </w:tc>
      </w:tr>
      <w:tr w:rsidR="00102C74" w:rsidRPr="006B7508" w:rsidTr="00E15A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Öğrenci ders kayıtları ve danışman onayları</w:t>
            </w:r>
          </w:p>
        </w:tc>
        <w:tc>
          <w:tcPr>
            <w:cnfStyle w:val="000010000000" w:firstRow="0" w:lastRow="0" w:firstColumn="0" w:lastColumn="0" w:oddVBand="1" w:evenVBand="0" w:oddHBand="0" w:evenHBand="0" w:firstRowFirstColumn="0" w:firstRowLastColumn="0" w:lastRowFirstColumn="0" w:lastRowLastColumn="0"/>
            <w:tcW w:w="2500" w:type="dxa"/>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08 Eylül 2014 Pazartesi</w:t>
            </w:r>
          </w:p>
        </w:tc>
        <w:tc>
          <w:tcPr>
            <w:tcW w:w="2500" w:type="dxa"/>
          </w:tcPr>
          <w:p w:rsidR="00102C74" w:rsidRPr="00E15A6E" w:rsidRDefault="00102C74" w:rsidP="000635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auto"/>
                <w:lang w:eastAsia="tr-TR"/>
              </w:rPr>
            </w:pPr>
            <w:r w:rsidRPr="00E15A6E">
              <w:rPr>
                <w:rFonts w:ascii="Trebuchet MS" w:hAnsi="Trebuchet MS"/>
                <w:color w:val="auto"/>
                <w:lang w:eastAsia="tr-TR"/>
              </w:rPr>
              <w:t>12 Eylül 2014 Cuma</w:t>
            </w:r>
          </w:p>
        </w:tc>
      </w:tr>
      <w:tr w:rsidR="00102C74" w:rsidRPr="00BC5475" w:rsidTr="00E15A6E">
        <w:trPr>
          <w:trHeight w:val="315"/>
        </w:trPr>
        <w:tc>
          <w:tcPr>
            <w:cnfStyle w:val="001000000000" w:firstRow="0" w:lastRow="0" w:firstColumn="1" w:lastColumn="0" w:oddVBand="0" w:evenVBand="0" w:oddHBand="0" w:evenHBand="0" w:firstRowFirstColumn="0" w:firstRowLastColumn="0" w:lastRowFirstColumn="0" w:lastRowLastColumn="0"/>
            <w:tcW w:w="5240" w:type="dxa"/>
          </w:tcPr>
          <w:p w:rsidR="00102C74" w:rsidRPr="00BC5475" w:rsidRDefault="00102C74" w:rsidP="0006352B">
            <w:pPr>
              <w:spacing w:after="0" w:line="360" w:lineRule="auto"/>
              <w:jc w:val="both"/>
              <w:rPr>
                <w:rFonts w:ascii="Trebuchet MS" w:hAnsi="Trebuchet MS"/>
                <w:bCs w:val="0"/>
                <w:color w:val="auto"/>
                <w:lang w:eastAsia="tr-TR"/>
              </w:rPr>
            </w:pPr>
            <w:r w:rsidRPr="00BC5475">
              <w:rPr>
                <w:rFonts w:ascii="Trebuchet MS" w:hAnsi="Trebuchet MS"/>
                <w:bCs w:val="0"/>
                <w:color w:val="auto"/>
                <w:lang w:eastAsia="tr-TR"/>
              </w:rPr>
              <w:t>Ders dönemi</w:t>
            </w:r>
            <w:r w:rsidRPr="00BC5475">
              <w:rPr>
                <w:rFonts w:ascii="Trebuchet MS" w:hAnsi="Trebuchet MS"/>
                <w:bCs w:val="0"/>
                <w:color w:val="auto"/>
                <w:vertAlign w:val="superscript"/>
                <w:lang w:eastAsia="tr-TR"/>
              </w:rPr>
              <w:t xml:space="preserve"> (1)</w:t>
            </w:r>
          </w:p>
        </w:tc>
        <w:tc>
          <w:tcPr>
            <w:cnfStyle w:val="000010000000" w:firstRow="0" w:lastRow="0" w:firstColumn="0" w:lastColumn="0" w:oddVBand="1" w:evenVBand="0" w:oddHBand="0" w:evenHBand="0" w:firstRowFirstColumn="0" w:firstRowLastColumn="0" w:lastRowFirstColumn="0" w:lastRowLastColumn="0"/>
            <w:tcW w:w="2500" w:type="dxa"/>
          </w:tcPr>
          <w:p w:rsidR="00102C74" w:rsidRPr="00BC5475" w:rsidRDefault="00102C74" w:rsidP="0006352B">
            <w:pPr>
              <w:spacing w:after="0" w:line="360" w:lineRule="auto"/>
              <w:jc w:val="both"/>
              <w:rPr>
                <w:rFonts w:ascii="Trebuchet MS" w:hAnsi="Trebuchet MS"/>
                <w:b/>
                <w:bCs/>
                <w:color w:val="auto"/>
                <w:lang w:eastAsia="tr-TR"/>
              </w:rPr>
            </w:pPr>
            <w:r w:rsidRPr="00BC5475">
              <w:rPr>
                <w:rFonts w:ascii="Trebuchet MS" w:hAnsi="Trebuchet MS"/>
                <w:b/>
                <w:bCs/>
                <w:color w:val="auto"/>
                <w:lang w:eastAsia="tr-TR"/>
              </w:rPr>
              <w:t>15 Eylül 2014 Pazartesi</w:t>
            </w:r>
          </w:p>
        </w:tc>
        <w:tc>
          <w:tcPr>
            <w:tcW w:w="2500" w:type="dxa"/>
          </w:tcPr>
          <w:p w:rsidR="00102C74" w:rsidRPr="00BC5475" w:rsidRDefault="00102C74" w:rsidP="000635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auto"/>
                <w:lang w:eastAsia="tr-TR"/>
              </w:rPr>
            </w:pPr>
            <w:r w:rsidRPr="00BC5475">
              <w:rPr>
                <w:rFonts w:ascii="Trebuchet MS" w:hAnsi="Trebuchet MS"/>
                <w:b/>
                <w:bCs/>
                <w:color w:val="auto"/>
                <w:lang w:eastAsia="tr-TR"/>
              </w:rPr>
              <w:t>02 Ocak 2015 Cuma</w:t>
            </w:r>
          </w:p>
        </w:tc>
      </w:tr>
      <w:tr w:rsidR="00102C74" w:rsidRPr="006B7508" w:rsidTr="00E15A6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40" w:type="dxa"/>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Ders ekleme-bırakma ve mazeret kayıtları (Danışman nezaretinde yapılacaktır)</w:t>
            </w:r>
          </w:p>
        </w:tc>
        <w:tc>
          <w:tcPr>
            <w:cnfStyle w:val="000010000000" w:firstRow="0" w:lastRow="0" w:firstColumn="0" w:lastColumn="0" w:oddVBand="1" w:evenVBand="0" w:oddHBand="0" w:evenHBand="0" w:firstRowFirstColumn="0" w:firstRowLastColumn="0" w:lastRowFirstColumn="0" w:lastRowLastColumn="0"/>
            <w:tcW w:w="2500" w:type="dxa"/>
          </w:tcPr>
          <w:p w:rsidR="00102C74" w:rsidRPr="00BC5475" w:rsidRDefault="00102C74" w:rsidP="0006352B">
            <w:pPr>
              <w:pStyle w:val="GlAlnt"/>
              <w:rPr>
                <w:rFonts w:ascii="Trebuchet MS" w:hAnsi="Trebuchet MS"/>
                <w:b/>
                <w:color w:val="auto"/>
                <w:lang w:eastAsia="tr-TR"/>
              </w:rPr>
            </w:pPr>
            <w:r w:rsidRPr="00BC5475">
              <w:rPr>
                <w:rFonts w:ascii="Trebuchet MS" w:hAnsi="Trebuchet MS"/>
                <w:b/>
                <w:color w:val="auto"/>
                <w:lang w:eastAsia="tr-TR"/>
              </w:rPr>
              <w:t>24 Eylül 2014 Çarşamba</w:t>
            </w:r>
          </w:p>
        </w:tc>
        <w:tc>
          <w:tcPr>
            <w:tcW w:w="2500" w:type="dxa"/>
          </w:tcPr>
          <w:p w:rsidR="00102C74" w:rsidRPr="00E15A6E" w:rsidRDefault="00102C74" w:rsidP="000635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auto"/>
                <w:lang w:eastAsia="tr-TR"/>
              </w:rPr>
            </w:pPr>
            <w:r w:rsidRPr="00E15A6E">
              <w:rPr>
                <w:rFonts w:ascii="Trebuchet MS" w:hAnsi="Trebuchet MS"/>
                <w:color w:val="auto"/>
                <w:lang w:eastAsia="tr-TR"/>
              </w:rPr>
              <w:t>26 Eylül 2014 Cuma</w:t>
            </w:r>
          </w:p>
        </w:tc>
      </w:tr>
      <w:tr w:rsidR="00102C74" w:rsidRPr="006B7508" w:rsidTr="00E15A6E">
        <w:trPr>
          <w:trHeight w:val="300"/>
        </w:trPr>
        <w:tc>
          <w:tcPr>
            <w:cnfStyle w:val="001000000000" w:firstRow="0" w:lastRow="0" w:firstColumn="1" w:lastColumn="0" w:oddVBand="0" w:evenVBand="0" w:oddHBand="0" w:evenHBand="0" w:firstRowFirstColumn="0" w:firstRowLastColumn="0" w:lastRowFirstColumn="0" w:lastRowLastColumn="0"/>
            <w:tcW w:w="5240" w:type="dxa"/>
            <w:noWrap/>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lastRenderedPageBreak/>
              <w:t>Ara sınavları</w:t>
            </w:r>
          </w:p>
        </w:tc>
        <w:tc>
          <w:tcPr>
            <w:cnfStyle w:val="000010000000" w:firstRow="0" w:lastRow="0" w:firstColumn="0" w:lastColumn="0" w:oddVBand="1" w:evenVBand="0" w:oddHBand="0" w:evenHBand="0" w:firstRowFirstColumn="0" w:firstRowLastColumn="0" w:lastRowFirstColumn="0" w:lastRowLastColumn="0"/>
            <w:tcW w:w="2500" w:type="dxa"/>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01 Kasım 2014 Cumartesi</w:t>
            </w:r>
          </w:p>
        </w:tc>
        <w:tc>
          <w:tcPr>
            <w:tcW w:w="2500" w:type="dxa"/>
          </w:tcPr>
          <w:p w:rsidR="00102C74" w:rsidRPr="00E15A6E" w:rsidRDefault="00102C74" w:rsidP="000635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auto"/>
                <w:lang w:eastAsia="tr-TR"/>
              </w:rPr>
            </w:pPr>
            <w:r w:rsidRPr="00E15A6E">
              <w:rPr>
                <w:rFonts w:ascii="Trebuchet MS" w:hAnsi="Trebuchet MS"/>
                <w:color w:val="auto"/>
                <w:lang w:eastAsia="tr-TR"/>
              </w:rPr>
              <w:t>09 Kasım 2014 Pazar</w:t>
            </w:r>
          </w:p>
        </w:tc>
      </w:tr>
      <w:tr w:rsidR="00102C74" w:rsidRPr="006B7508" w:rsidTr="00E15A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Yarıyıl sonu sınavları</w:t>
            </w:r>
          </w:p>
        </w:tc>
        <w:tc>
          <w:tcPr>
            <w:cnfStyle w:val="000010000000" w:firstRow="0" w:lastRow="0" w:firstColumn="0" w:lastColumn="0" w:oddVBand="1" w:evenVBand="0" w:oddHBand="0" w:evenHBand="0" w:firstRowFirstColumn="0" w:firstRowLastColumn="0" w:lastRowFirstColumn="0" w:lastRowLastColumn="0"/>
            <w:tcW w:w="2500" w:type="dxa"/>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03 Ocak 2015 Cumartesi</w:t>
            </w:r>
          </w:p>
        </w:tc>
        <w:tc>
          <w:tcPr>
            <w:tcW w:w="2500" w:type="dxa"/>
          </w:tcPr>
          <w:p w:rsidR="00102C74" w:rsidRPr="00E15A6E" w:rsidRDefault="00102C74" w:rsidP="000635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auto"/>
                <w:lang w:eastAsia="tr-TR"/>
              </w:rPr>
            </w:pPr>
            <w:r w:rsidRPr="00E15A6E">
              <w:rPr>
                <w:rFonts w:ascii="Trebuchet MS" w:hAnsi="Trebuchet MS"/>
                <w:color w:val="auto"/>
                <w:lang w:eastAsia="tr-TR"/>
              </w:rPr>
              <w:t>16 Ocak 2015 Cuma</w:t>
            </w:r>
          </w:p>
        </w:tc>
      </w:tr>
      <w:tr w:rsidR="00102C74" w:rsidRPr="006B7508" w:rsidTr="00E15A6E">
        <w:trPr>
          <w:trHeight w:val="510"/>
        </w:trPr>
        <w:tc>
          <w:tcPr>
            <w:cnfStyle w:val="001000000000" w:firstRow="0" w:lastRow="0" w:firstColumn="1" w:lastColumn="0" w:oddVBand="0" w:evenVBand="0" w:oddHBand="0" w:evenHBand="0" w:firstRowFirstColumn="0" w:firstRowLastColumn="0" w:lastRowFirstColumn="0" w:lastRowLastColumn="0"/>
            <w:tcW w:w="5240" w:type="dxa"/>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Ara ve yarıyıl sonu sınavlarına ait notların sisteme girilmesi ve ilanı ile sınav belgelerinin idareye teslimi için son gün</w:t>
            </w:r>
          </w:p>
        </w:tc>
        <w:tc>
          <w:tcPr>
            <w:cnfStyle w:val="000010000000" w:firstRow="0" w:lastRow="0" w:firstColumn="0" w:lastColumn="0" w:oddVBand="1" w:evenVBand="0" w:oddHBand="0" w:evenHBand="0" w:firstRowFirstColumn="0" w:firstRowLastColumn="0" w:lastRowFirstColumn="0" w:lastRowLastColumn="0"/>
            <w:tcW w:w="5000" w:type="dxa"/>
            <w:gridSpan w:val="2"/>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21 Ocak 2015 Çarşamba</w:t>
            </w:r>
          </w:p>
        </w:tc>
      </w:tr>
      <w:tr w:rsidR="00102C74" w:rsidRPr="006B7508" w:rsidTr="00E15A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Bütünleme sınavları</w:t>
            </w:r>
          </w:p>
        </w:tc>
        <w:tc>
          <w:tcPr>
            <w:cnfStyle w:val="000010000000" w:firstRow="0" w:lastRow="0" w:firstColumn="0" w:lastColumn="0" w:oddVBand="1" w:evenVBand="0" w:oddHBand="0" w:evenHBand="0" w:firstRowFirstColumn="0" w:firstRowLastColumn="0" w:lastRowFirstColumn="0" w:lastRowLastColumn="0"/>
            <w:tcW w:w="2500" w:type="dxa"/>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24 Ocak 2015 Cumartesi</w:t>
            </w:r>
          </w:p>
        </w:tc>
        <w:tc>
          <w:tcPr>
            <w:tcW w:w="2500" w:type="dxa"/>
          </w:tcPr>
          <w:p w:rsidR="00102C74" w:rsidRPr="00E15A6E" w:rsidRDefault="00102C74" w:rsidP="000635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auto"/>
                <w:lang w:eastAsia="tr-TR"/>
              </w:rPr>
            </w:pPr>
            <w:r w:rsidRPr="00E15A6E">
              <w:rPr>
                <w:rFonts w:ascii="Trebuchet MS" w:hAnsi="Trebuchet MS"/>
                <w:color w:val="auto"/>
                <w:lang w:eastAsia="tr-TR"/>
              </w:rPr>
              <w:t>01 Şubat 2015 Pazar</w:t>
            </w:r>
          </w:p>
        </w:tc>
      </w:tr>
      <w:tr w:rsidR="00102C74" w:rsidRPr="006B7508" w:rsidTr="00E15A6E">
        <w:trPr>
          <w:trHeight w:val="510"/>
        </w:trPr>
        <w:tc>
          <w:tcPr>
            <w:cnfStyle w:val="001000000000" w:firstRow="0" w:lastRow="0" w:firstColumn="1" w:lastColumn="0" w:oddVBand="0" w:evenVBand="0" w:oddHBand="0" w:evenHBand="0" w:firstRowFirstColumn="0" w:firstRowLastColumn="0" w:lastRowFirstColumn="0" w:lastRowLastColumn="0"/>
            <w:tcW w:w="5240" w:type="dxa"/>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Bütünleme sınavlarına ait notların sisteme girilmesi ve ilanı ile sınav belgelerinin idareye teslimi için son gün</w:t>
            </w:r>
          </w:p>
        </w:tc>
        <w:tc>
          <w:tcPr>
            <w:cnfStyle w:val="000010000000" w:firstRow="0" w:lastRow="0" w:firstColumn="0" w:lastColumn="0" w:oddVBand="1" w:evenVBand="0" w:oddHBand="0" w:evenHBand="0" w:firstRowFirstColumn="0" w:firstRowLastColumn="0" w:lastRowFirstColumn="0" w:lastRowLastColumn="0"/>
            <w:tcW w:w="5000" w:type="dxa"/>
            <w:gridSpan w:val="2"/>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06 Şubat 2015 Cuma</w:t>
            </w:r>
          </w:p>
        </w:tc>
      </w:tr>
      <w:tr w:rsidR="00102C74" w:rsidRPr="006B7508" w:rsidTr="00E15A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Tek ders sınavı başvuruları için son gün (ilgili birimlere)</w:t>
            </w:r>
          </w:p>
        </w:tc>
        <w:tc>
          <w:tcPr>
            <w:cnfStyle w:val="000010000000" w:firstRow="0" w:lastRow="0" w:firstColumn="0" w:lastColumn="0" w:oddVBand="1" w:evenVBand="0" w:oddHBand="0" w:evenHBand="0" w:firstRowFirstColumn="0" w:firstRowLastColumn="0" w:lastRowFirstColumn="0" w:lastRowLastColumn="0"/>
            <w:tcW w:w="5000" w:type="dxa"/>
            <w:gridSpan w:val="2"/>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10 Şubat 2015 Salı</w:t>
            </w:r>
          </w:p>
        </w:tc>
      </w:tr>
      <w:tr w:rsidR="00102C74" w:rsidRPr="006B7508" w:rsidTr="00E15A6E">
        <w:trPr>
          <w:trHeight w:val="300"/>
        </w:trPr>
        <w:tc>
          <w:tcPr>
            <w:cnfStyle w:val="001000000000" w:firstRow="0" w:lastRow="0" w:firstColumn="1" w:lastColumn="0" w:oddVBand="0" w:evenVBand="0" w:oddHBand="0" w:evenHBand="0" w:firstRowFirstColumn="0" w:firstRowLastColumn="0" w:lastRowFirstColumn="0" w:lastRowLastColumn="0"/>
            <w:tcW w:w="5240" w:type="dxa"/>
            <w:noWrap/>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Tek ders sınavları</w:t>
            </w:r>
          </w:p>
        </w:tc>
        <w:tc>
          <w:tcPr>
            <w:cnfStyle w:val="000010000000" w:firstRow="0" w:lastRow="0" w:firstColumn="0" w:lastColumn="0" w:oddVBand="1" w:evenVBand="0" w:oddHBand="0" w:evenHBand="0" w:firstRowFirstColumn="0" w:firstRowLastColumn="0" w:lastRowFirstColumn="0" w:lastRowLastColumn="0"/>
            <w:tcW w:w="5000" w:type="dxa"/>
            <w:gridSpan w:val="2"/>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11 Şubat 2015 Çarşamba</w:t>
            </w:r>
          </w:p>
        </w:tc>
      </w:tr>
      <w:tr w:rsidR="00102C74" w:rsidRPr="006B7508" w:rsidTr="00E15A6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40" w:type="dxa"/>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Tek ders sınav notlarının sisteme girilmesi, ilanı ve sınav belgelerinin idareye teslimi için son gün</w:t>
            </w:r>
          </w:p>
        </w:tc>
        <w:tc>
          <w:tcPr>
            <w:cnfStyle w:val="000010000000" w:firstRow="0" w:lastRow="0" w:firstColumn="0" w:lastColumn="0" w:oddVBand="1" w:evenVBand="0" w:oddHBand="0" w:evenHBand="0" w:firstRowFirstColumn="0" w:firstRowLastColumn="0" w:lastRowFirstColumn="0" w:lastRowLastColumn="0"/>
            <w:tcW w:w="5000" w:type="dxa"/>
            <w:gridSpan w:val="2"/>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color w:val="auto"/>
                <w:lang w:eastAsia="tr-TR"/>
              </w:rPr>
              <w:t>13 Şubat 2015 Cuma</w:t>
            </w:r>
          </w:p>
        </w:tc>
      </w:tr>
      <w:tr w:rsidR="00102C74" w:rsidRPr="006B7508" w:rsidTr="00E15A6E">
        <w:trPr>
          <w:trHeight w:val="1365"/>
        </w:trPr>
        <w:tc>
          <w:tcPr>
            <w:cnfStyle w:val="001000000000" w:firstRow="0" w:lastRow="0" w:firstColumn="1" w:lastColumn="0" w:oddVBand="0" w:evenVBand="0" w:oddHBand="0" w:evenHBand="0" w:firstRowFirstColumn="0" w:firstRowLastColumn="0" w:lastRowFirstColumn="0" w:lastRowLastColumn="0"/>
            <w:tcW w:w="10240" w:type="dxa"/>
            <w:gridSpan w:val="3"/>
          </w:tcPr>
          <w:p w:rsidR="00102C74" w:rsidRPr="00E15A6E" w:rsidRDefault="00102C74" w:rsidP="0006352B">
            <w:pPr>
              <w:spacing w:after="0" w:line="360" w:lineRule="auto"/>
              <w:jc w:val="both"/>
              <w:rPr>
                <w:rFonts w:ascii="Trebuchet MS" w:hAnsi="Trebuchet MS"/>
                <w:color w:val="auto"/>
                <w:lang w:eastAsia="tr-TR"/>
              </w:rPr>
            </w:pPr>
            <w:r w:rsidRPr="00E15A6E">
              <w:rPr>
                <w:rFonts w:ascii="Trebuchet MS" w:hAnsi="Trebuchet MS"/>
                <w:b w:val="0"/>
                <w:bCs w:val="0"/>
                <w:color w:val="auto"/>
                <w:vertAlign w:val="superscript"/>
                <w:lang w:eastAsia="tr-TR"/>
              </w:rPr>
              <w:t>(1)</w:t>
            </w:r>
            <w:r w:rsidRPr="00E15A6E">
              <w:rPr>
                <w:rFonts w:ascii="Trebuchet MS" w:hAnsi="Trebuchet MS"/>
                <w:b w:val="0"/>
                <w:bCs w:val="0"/>
                <w:color w:val="auto"/>
                <w:lang w:eastAsia="tr-TR"/>
              </w:rPr>
              <w:t>:</w:t>
            </w:r>
            <w:r w:rsidRPr="00E15A6E">
              <w:rPr>
                <w:rFonts w:ascii="Trebuchet MS" w:hAnsi="Trebuchet MS"/>
                <w:color w:val="auto"/>
                <w:lang w:eastAsia="tr-TR"/>
              </w:rPr>
              <w:t xml:space="preserve"> </w:t>
            </w:r>
            <w:r w:rsidRPr="00BC5475">
              <w:rPr>
                <w:rFonts w:ascii="Trebuchet MS" w:hAnsi="Trebuchet MS"/>
                <w:b w:val="0"/>
                <w:color w:val="auto"/>
                <w:lang w:eastAsia="tr-TR"/>
              </w:rPr>
              <w:t>Resmi tatil günlerine ras</w:t>
            </w:r>
            <w:r w:rsidR="00A413D7" w:rsidRPr="00BC5475">
              <w:rPr>
                <w:rFonts w:ascii="Trebuchet MS" w:hAnsi="Trebuchet MS"/>
                <w:b w:val="0"/>
                <w:color w:val="auto"/>
                <w:lang w:eastAsia="tr-TR"/>
              </w:rPr>
              <w:t>t</w:t>
            </w:r>
            <w:r w:rsidRPr="00BC5475">
              <w:rPr>
                <w:rFonts w:ascii="Trebuchet MS" w:hAnsi="Trebuchet MS"/>
                <w:b w:val="0"/>
                <w:color w:val="auto"/>
                <w:lang w:eastAsia="tr-TR"/>
              </w:rPr>
              <w:t>layan, 06 Ekim 2014 Pazartesi günü yapılamayan derslerin telafisi; 29 Aralık 2014 Pazartesi günü, 07 Ekim 2014 Salı günü yapılamayan derslerin telafisi; 30 Aralık 2014 Salı günü, 29 Ekim 2014 Çarşamba günü yapılamayan derslerin telafisi; 31 Aralık 2014 Çarşamba günü, 03 Ekim 2014 Cuma ve 28 Ekim 2014 Salı günü yapılamayan derslerin telafisi; 02 Ocak 2015 Cuma günü yapılacaktır.</w:t>
            </w:r>
          </w:p>
        </w:tc>
      </w:tr>
    </w:tbl>
    <w:p w:rsidR="00BC5475" w:rsidRDefault="00BC5475" w:rsidP="00202067">
      <w:pPr>
        <w:spacing w:line="360" w:lineRule="auto"/>
        <w:jc w:val="both"/>
        <w:rPr>
          <w:rFonts w:ascii="Times New Roman" w:hAnsi="Times New Roman"/>
          <w:b/>
          <w:sz w:val="24"/>
          <w:szCs w:val="24"/>
        </w:rPr>
      </w:pPr>
    </w:p>
    <w:p w:rsidR="00D04953" w:rsidRPr="00D04953" w:rsidRDefault="00D04953" w:rsidP="00202067">
      <w:pPr>
        <w:spacing w:line="360" w:lineRule="auto"/>
        <w:jc w:val="both"/>
        <w:rPr>
          <w:rFonts w:ascii="Trebuchet MS" w:hAnsi="Trebuchet MS"/>
          <w:b/>
          <w:sz w:val="24"/>
          <w:szCs w:val="24"/>
        </w:rPr>
      </w:pPr>
      <w:r w:rsidRPr="00D04953">
        <w:rPr>
          <w:rFonts w:ascii="Trebuchet MS" w:hAnsi="Trebuchet MS"/>
          <w:b/>
          <w:sz w:val="24"/>
          <w:szCs w:val="24"/>
        </w:rPr>
        <w:t>BAHAR DÖNEMİ</w:t>
      </w:r>
    </w:p>
    <w:tbl>
      <w:tblPr>
        <w:tblStyle w:val="RenkliListe-Vurgu5"/>
        <w:tblW w:w="10240" w:type="dxa"/>
        <w:tblLook w:val="00A0" w:firstRow="1" w:lastRow="0" w:firstColumn="1" w:lastColumn="0" w:noHBand="0" w:noVBand="0"/>
      </w:tblPr>
      <w:tblGrid>
        <w:gridCol w:w="5240"/>
        <w:gridCol w:w="2500"/>
        <w:gridCol w:w="2500"/>
      </w:tblGrid>
      <w:tr w:rsidR="00C73F54" w:rsidRPr="006B7508" w:rsidTr="00BC547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tcPr>
          <w:p w:rsidR="00C73F54" w:rsidRPr="006B7508" w:rsidRDefault="00C73F54" w:rsidP="0006352B">
            <w:pPr>
              <w:spacing w:after="0" w:line="360" w:lineRule="auto"/>
              <w:jc w:val="both"/>
              <w:rPr>
                <w:rFonts w:ascii="Times New Roman" w:hAnsi="Times New Roman"/>
                <w:b w:val="0"/>
                <w:bCs w:val="0"/>
                <w:sz w:val="24"/>
                <w:szCs w:val="24"/>
                <w:lang w:eastAsia="tr-TR"/>
              </w:rPr>
            </w:pPr>
            <w:r w:rsidRPr="006B7508">
              <w:rPr>
                <w:rFonts w:ascii="Times New Roman" w:hAnsi="Times New Roman"/>
                <w:b w:val="0"/>
                <w:bCs w:val="0"/>
                <w:sz w:val="24"/>
                <w:szCs w:val="24"/>
                <w:lang w:eastAsia="tr-TR"/>
              </w:rPr>
              <w:t>FAALİYETLER</w:t>
            </w:r>
          </w:p>
        </w:tc>
        <w:tc>
          <w:tcPr>
            <w:cnfStyle w:val="000010000000" w:firstRow="0" w:lastRow="0" w:firstColumn="0" w:lastColumn="0" w:oddVBand="1" w:evenVBand="0" w:oddHBand="0" w:evenHBand="0" w:firstRowFirstColumn="0" w:firstRowLastColumn="0" w:lastRowFirstColumn="0" w:lastRowLastColumn="0"/>
            <w:tcW w:w="2500" w:type="dxa"/>
          </w:tcPr>
          <w:p w:rsidR="00C73F54" w:rsidRPr="006B7508" w:rsidRDefault="00C73F54" w:rsidP="0006352B">
            <w:pPr>
              <w:spacing w:after="0" w:line="360" w:lineRule="auto"/>
              <w:jc w:val="both"/>
              <w:rPr>
                <w:rFonts w:ascii="Times New Roman" w:hAnsi="Times New Roman"/>
                <w:b w:val="0"/>
                <w:bCs w:val="0"/>
                <w:sz w:val="24"/>
                <w:szCs w:val="24"/>
                <w:lang w:eastAsia="tr-TR"/>
              </w:rPr>
            </w:pPr>
            <w:r w:rsidRPr="006B7508">
              <w:rPr>
                <w:rFonts w:ascii="Times New Roman" w:hAnsi="Times New Roman"/>
                <w:b w:val="0"/>
                <w:bCs w:val="0"/>
                <w:sz w:val="24"/>
                <w:szCs w:val="24"/>
                <w:lang w:eastAsia="tr-TR"/>
              </w:rPr>
              <w:t>BAŞLAMA TARİHİ</w:t>
            </w:r>
          </w:p>
        </w:tc>
        <w:tc>
          <w:tcPr>
            <w:tcW w:w="2500" w:type="dxa"/>
          </w:tcPr>
          <w:p w:rsidR="00C73F54" w:rsidRPr="006B7508" w:rsidRDefault="00C73F54" w:rsidP="0006352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eastAsia="tr-TR"/>
              </w:rPr>
            </w:pPr>
            <w:r w:rsidRPr="006B7508">
              <w:rPr>
                <w:rFonts w:ascii="Times New Roman" w:hAnsi="Times New Roman"/>
                <w:b w:val="0"/>
                <w:bCs w:val="0"/>
                <w:sz w:val="24"/>
                <w:szCs w:val="24"/>
                <w:lang w:eastAsia="tr-TR"/>
              </w:rPr>
              <w:t>BİTİŞ TARİHİ</w:t>
            </w:r>
          </w:p>
        </w:tc>
      </w:tr>
      <w:tr w:rsidR="00C73F54" w:rsidRPr="006B7508" w:rsidTr="00BC547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40" w:type="dxa"/>
          </w:tcPr>
          <w:p w:rsidR="00C73F54" w:rsidRPr="00BC5475" w:rsidRDefault="00C73F54" w:rsidP="0006352B">
            <w:pPr>
              <w:spacing w:after="0" w:line="360" w:lineRule="auto"/>
              <w:jc w:val="both"/>
              <w:rPr>
                <w:rFonts w:ascii="Times New Roman" w:hAnsi="Times New Roman"/>
                <w:lang w:eastAsia="tr-TR"/>
              </w:rPr>
            </w:pPr>
            <w:r w:rsidRPr="00BC5475">
              <w:rPr>
                <w:rFonts w:ascii="Times New Roman" w:hAnsi="Times New Roman"/>
                <w:lang w:eastAsia="tr-TR"/>
              </w:rPr>
              <w:t>Açılacak derslerin İlgili birimlerce Öğrenci Bilgi Sisteminde ilan edilmesi için son gün</w:t>
            </w:r>
          </w:p>
        </w:tc>
        <w:tc>
          <w:tcPr>
            <w:cnfStyle w:val="000010000000" w:firstRow="0" w:lastRow="0" w:firstColumn="0" w:lastColumn="0" w:oddVBand="1" w:evenVBand="0" w:oddHBand="0" w:evenHBand="0" w:firstRowFirstColumn="0" w:firstRowLastColumn="0" w:lastRowFirstColumn="0" w:lastRowLastColumn="0"/>
            <w:tcW w:w="5000" w:type="dxa"/>
            <w:gridSpan w:val="2"/>
          </w:tcPr>
          <w:p w:rsidR="00C73F54" w:rsidRPr="006B7508" w:rsidRDefault="00C73F54" w:rsidP="0006352B">
            <w:pPr>
              <w:spacing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13 Şubat 2015 Cuma</w:t>
            </w:r>
          </w:p>
        </w:tc>
      </w:tr>
      <w:tr w:rsidR="00C73F54" w:rsidRPr="006B7508" w:rsidTr="00BC5475">
        <w:trPr>
          <w:trHeight w:val="300"/>
        </w:trPr>
        <w:tc>
          <w:tcPr>
            <w:cnfStyle w:val="001000000000" w:firstRow="0" w:lastRow="0" w:firstColumn="1" w:lastColumn="0" w:oddVBand="0" w:evenVBand="0" w:oddHBand="0" w:evenHBand="0" w:firstRowFirstColumn="0" w:firstRowLastColumn="0" w:lastRowFirstColumn="0" w:lastRowLastColumn="0"/>
            <w:tcW w:w="5240" w:type="dxa"/>
          </w:tcPr>
          <w:p w:rsidR="00C73F54" w:rsidRPr="00BC5475" w:rsidRDefault="00C73F54" w:rsidP="0006352B">
            <w:pPr>
              <w:spacing w:after="0" w:line="360" w:lineRule="auto"/>
              <w:jc w:val="both"/>
              <w:rPr>
                <w:rFonts w:ascii="Times New Roman" w:hAnsi="Times New Roman"/>
                <w:lang w:eastAsia="tr-TR"/>
              </w:rPr>
            </w:pPr>
            <w:r w:rsidRPr="00BC5475">
              <w:rPr>
                <w:rFonts w:ascii="Times New Roman" w:hAnsi="Times New Roman"/>
                <w:lang w:eastAsia="tr-TR"/>
              </w:rPr>
              <w:t>Öğrenci katkı payı/öğrenim ücreti ikinci taksit ödemesi</w:t>
            </w:r>
          </w:p>
        </w:tc>
        <w:tc>
          <w:tcPr>
            <w:cnfStyle w:val="000010000000" w:firstRow="0" w:lastRow="0" w:firstColumn="0" w:lastColumn="0" w:oddVBand="1" w:evenVBand="0" w:oddHBand="0" w:evenHBand="0" w:firstRowFirstColumn="0" w:firstRowLastColumn="0" w:lastRowFirstColumn="0" w:lastRowLastColumn="0"/>
            <w:tcW w:w="2500" w:type="dxa"/>
          </w:tcPr>
          <w:p w:rsidR="00C73F54" w:rsidRPr="006B7508" w:rsidRDefault="00C73F54" w:rsidP="0006352B">
            <w:pPr>
              <w:spacing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16 Şubat 2015 Pazartesi</w:t>
            </w:r>
          </w:p>
        </w:tc>
        <w:tc>
          <w:tcPr>
            <w:tcW w:w="2500" w:type="dxa"/>
          </w:tcPr>
          <w:p w:rsidR="00C73F54" w:rsidRPr="006B7508" w:rsidRDefault="00C73F54" w:rsidP="000635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6B7508">
              <w:rPr>
                <w:rFonts w:ascii="Times New Roman" w:hAnsi="Times New Roman"/>
                <w:sz w:val="24"/>
                <w:szCs w:val="24"/>
                <w:lang w:eastAsia="tr-TR"/>
              </w:rPr>
              <w:t>19 Şubat 2015 Perşembe</w:t>
            </w:r>
          </w:p>
        </w:tc>
      </w:tr>
      <w:tr w:rsidR="00C73F54" w:rsidRPr="006B7508" w:rsidTr="00BC54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tcPr>
          <w:p w:rsidR="00C73F54" w:rsidRPr="00BC5475" w:rsidRDefault="00C73F54" w:rsidP="0006352B">
            <w:pPr>
              <w:spacing w:after="0" w:line="360" w:lineRule="auto"/>
              <w:jc w:val="both"/>
              <w:rPr>
                <w:rFonts w:ascii="Times New Roman" w:hAnsi="Times New Roman"/>
                <w:lang w:eastAsia="tr-TR"/>
              </w:rPr>
            </w:pPr>
            <w:r w:rsidRPr="00BC5475">
              <w:rPr>
                <w:rFonts w:ascii="Times New Roman" w:hAnsi="Times New Roman"/>
                <w:lang w:eastAsia="tr-TR"/>
              </w:rPr>
              <w:t>Öğrenci ders kayıtları ve danışman onayları</w:t>
            </w:r>
          </w:p>
        </w:tc>
        <w:tc>
          <w:tcPr>
            <w:cnfStyle w:val="000010000000" w:firstRow="0" w:lastRow="0" w:firstColumn="0" w:lastColumn="0" w:oddVBand="1" w:evenVBand="0" w:oddHBand="0" w:evenHBand="0" w:firstRowFirstColumn="0" w:firstRowLastColumn="0" w:lastRowFirstColumn="0" w:lastRowLastColumn="0"/>
            <w:tcW w:w="2500" w:type="dxa"/>
          </w:tcPr>
          <w:p w:rsidR="00C73F54" w:rsidRPr="006B7508" w:rsidRDefault="00C73F54" w:rsidP="0006352B">
            <w:pPr>
              <w:spacing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17 Şubat 2015 Salı</w:t>
            </w:r>
          </w:p>
        </w:tc>
        <w:tc>
          <w:tcPr>
            <w:tcW w:w="2500" w:type="dxa"/>
          </w:tcPr>
          <w:p w:rsidR="00C73F54" w:rsidRPr="006B7508" w:rsidRDefault="00C73F54" w:rsidP="000635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6B7508">
              <w:rPr>
                <w:rFonts w:ascii="Times New Roman" w:hAnsi="Times New Roman"/>
                <w:sz w:val="24"/>
                <w:szCs w:val="24"/>
                <w:lang w:eastAsia="tr-TR"/>
              </w:rPr>
              <w:t>20 Şubat 2015 Cuma</w:t>
            </w:r>
          </w:p>
        </w:tc>
      </w:tr>
      <w:tr w:rsidR="00C73F54" w:rsidRPr="006B7508" w:rsidTr="00BC5475">
        <w:trPr>
          <w:trHeight w:val="315"/>
        </w:trPr>
        <w:tc>
          <w:tcPr>
            <w:cnfStyle w:val="001000000000" w:firstRow="0" w:lastRow="0" w:firstColumn="1" w:lastColumn="0" w:oddVBand="0" w:evenVBand="0" w:oddHBand="0" w:evenHBand="0" w:firstRowFirstColumn="0" w:firstRowLastColumn="0" w:lastRowFirstColumn="0" w:lastRowLastColumn="0"/>
            <w:tcW w:w="5240" w:type="dxa"/>
          </w:tcPr>
          <w:p w:rsidR="00C73F54" w:rsidRPr="005E7601" w:rsidRDefault="00C73F54" w:rsidP="0006352B">
            <w:pPr>
              <w:spacing w:after="0" w:line="360" w:lineRule="auto"/>
              <w:jc w:val="both"/>
              <w:rPr>
                <w:rFonts w:ascii="Times New Roman" w:hAnsi="Times New Roman"/>
                <w:bCs w:val="0"/>
                <w:lang w:eastAsia="tr-TR"/>
              </w:rPr>
            </w:pPr>
            <w:r w:rsidRPr="005E7601">
              <w:rPr>
                <w:rFonts w:ascii="Times New Roman" w:hAnsi="Times New Roman"/>
                <w:bCs w:val="0"/>
                <w:lang w:eastAsia="tr-TR"/>
              </w:rPr>
              <w:t xml:space="preserve">Ders dönemi </w:t>
            </w:r>
            <w:r w:rsidRPr="005E7601">
              <w:rPr>
                <w:rFonts w:ascii="Times New Roman" w:hAnsi="Times New Roman"/>
                <w:bCs w:val="0"/>
                <w:vertAlign w:val="superscript"/>
                <w:lang w:eastAsia="tr-TR"/>
              </w:rPr>
              <w:t>(2)</w:t>
            </w:r>
          </w:p>
        </w:tc>
        <w:tc>
          <w:tcPr>
            <w:cnfStyle w:val="000010000000" w:firstRow="0" w:lastRow="0" w:firstColumn="0" w:lastColumn="0" w:oddVBand="1" w:evenVBand="0" w:oddHBand="0" w:evenHBand="0" w:firstRowFirstColumn="0" w:firstRowLastColumn="0" w:lastRowFirstColumn="0" w:lastRowLastColumn="0"/>
            <w:tcW w:w="2500" w:type="dxa"/>
          </w:tcPr>
          <w:p w:rsidR="00C73F54" w:rsidRPr="005E7601" w:rsidRDefault="00C73F54" w:rsidP="0006352B">
            <w:pPr>
              <w:spacing w:after="0" w:line="360" w:lineRule="auto"/>
              <w:jc w:val="both"/>
              <w:rPr>
                <w:rFonts w:ascii="Times New Roman" w:hAnsi="Times New Roman"/>
                <w:b/>
                <w:bCs/>
                <w:lang w:eastAsia="tr-TR"/>
              </w:rPr>
            </w:pPr>
            <w:r w:rsidRPr="005E7601">
              <w:rPr>
                <w:rFonts w:ascii="Times New Roman" w:hAnsi="Times New Roman"/>
                <w:b/>
                <w:bCs/>
                <w:lang w:eastAsia="tr-TR"/>
              </w:rPr>
              <w:t>23 Şubat 2015 Pazartesi</w:t>
            </w:r>
          </w:p>
        </w:tc>
        <w:tc>
          <w:tcPr>
            <w:tcW w:w="2500" w:type="dxa"/>
          </w:tcPr>
          <w:p w:rsidR="00C73F54" w:rsidRPr="005E7601" w:rsidRDefault="00C73F54" w:rsidP="000635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lang w:eastAsia="tr-TR"/>
              </w:rPr>
            </w:pPr>
            <w:r w:rsidRPr="005E7601">
              <w:rPr>
                <w:rFonts w:ascii="Times New Roman" w:hAnsi="Times New Roman"/>
                <w:b/>
                <w:bCs/>
                <w:lang w:eastAsia="tr-TR"/>
              </w:rPr>
              <w:t>10 Haziran 2015 Çarşamba</w:t>
            </w:r>
          </w:p>
        </w:tc>
      </w:tr>
      <w:tr w:rsidR="00C73F54" w:rsidRPr="006B7508" w:rsidTr="00BC547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40" w:type="dxa"/>
          </w:tcPr>
          <w:p w:rsidR="00C73F54" w:rsidRPr="00BC5475" w:rsidRDefault="00C73F54" w:rsidP="0006352B">
            <w:pPr>
              <w:spacing w:after="0" w:line="360" w:lineRule="auto"/>
              <w:jc w:val="both"/>
              <w:rPr>
                <w:rFonts w:ascii="Times New Roman" w:hAnsi="Times New Roman"/>
                <w:lang w:eastAsia="tr-TR"/>
              </w:rPr>
            </w:pPr>
            <w:r w:rsidRPr="00BC5475">
              <w:rPr>
                <w:rFonts w:ascii="Times New Roman" w:hAnsi="Times New Roman"/>
                <w:lang w:eastAsia="tr-TR"/>
              </w:rPr>
              <w:t>Ders ekleme-bırakma ve mazeret kayıtları (Danışman nezaretinde yapılacaktır)</w:t>
            </w:r>
          </w:p>
        </w:tc>
        <w:tc>
          <w:tcPr>
            <w:cnfStyle w:val="000010000000" w:firstRow="0" w:lastRow="0" w:firstColumn="0" w:lastColumn="0" w:oddVBand="1" w:evenVBand="0" w:oddHBand="0" w:evenHBand="0" w:firstRowFirstColumn="0" w:firstRowLastColumn="0" w:lastRowFirstColumn="0" w:lastRowLastColumn="0"/>
            <w:tcW w:w="2500" w:type="dxa"/>
          </w:tcPr>
          <w:p w:rsidR="00C73F54" w:rsidRPr="006B7508" w:rsidRDefault="00C73F54" w:rsidP="0006352B">
            <w:pPr>
              <w:spacing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04 Mart 2015 Çarşamba</w:t>
            </w:r>
          </w:p>
        </w:tc>
        <w:tc>
          <w:tcPr>
            <w:tcW w:w="2500" w:type="dxa"/>
          </w:tcPr>
          <w:p w:rsidR="00C73F54" w:rsidRPr="006B7508" w:rsidRDefault="00C73F54" w:rsidP="000635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6B7508">
              <w:rPr>
                <w:rFonts w:ascii="Times New Roman" w:hAnsi="Times New Roman"/>
                <w:sz w:val="24"/>
                <w:szCs w:val="24"/>
                <w:lang w:eastAsia="tr-TR"/>
              </w:rPr>
              <w:t>06 Mart 2015 Cuma</w:t>
            </w:r>
          </w:p>
        </w:tc>
      </w:tr>
      <w:tr w:rsidR="00C73F54" w:rsidRPr="006B7508" w:rsidTr="00BC5475">
        <w:trPr>
          <w:trHeight w:val="300"/>
        </w:trPr>
        <w:tc>
          <w:tcPr>
            <w:cnfStyle w:val="001000000000" w:firstRow="0" w:lastRow="0" w:firstColumn="1" w:lastColumn="0" w:oddVBand="0" w:evenVBand="0" w:oddHBand="0" w:evenHBand="0" w:firstRowFirstColumn="0" w:firstRowLastColumn="0" w:lastRowFirstColumn="0" w:lastRowLastColumn="0"/>
            <w:tcW w:w="5240" w:type="dxa"/>
          </w:tcPr>
          <w:p w:rsidR="00C73F54" w:rsidRPr="00BC5475" w:rsidRDefault="00C73F54" w:rsidP="0006352B">
            <w:pPr>
              <w:spacing w:after="0" w:line="360" w:lineRule="auto"/>
              <w:jc w:val="both"/>
              <w:rPr>
                <w:rFonts w:ascii="Times New Roman" w:hAnsi="Times New Roman"/>
                <w:lang w:eastAsia="tr-TR"/>
              </w:rPr>
            </w:pPr>
            <w:r w:rsidRPr="00BC5475">
              <w:rPr>
                <w:rFonts w:ascii="Times New Roman" w:hAnsi="Times New Roman"/>
                <w:lang w:eastAsia="tr-TR"/>
              </w:rPr>
              <w:lastRenderedPageBreak/>
              <w:t>Ara sınavları</w:t>
            </w:r>
          </w:p>
        </w:tc>
        <w:tc>
          <w:tcPr>
            <w:cnfStyle w:val="000010000000" w:firstRow="0" w:lastRow="0" w:firstColumn="0" w:lastColumn="0" w:oddVBand="1" w:evenVBand="0" w:oddHBand="0" w:evenHBand="0" w:firstRowFirstColumn="0" w:firstRowLastColumn="0" w:lastRowFirstColumn="0" w:lastRowLastColumn="0"/>
            <w:tcW w:w="2500" w:type="dxa"/>
          </w:tcPr>
          <w:p w:rsidR="00C73F54" w:rsidRPr="006B7508" w:rsidRDefault="00C73F54" w:rsidP="0006352B">
            <w:pPr>
              <w:spacing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11 Nisan 2015 Cumartesi</w:t>
            </w:r>
          </w:p>
        </w:tc>
        <w:tc>
          <w:tcPr>
            <w:tcW w:w="2500" w:type="dxa"/>
          </w:tcPr>
          <w:p w:rsidR="00C73F54" w:rsidRPr="006B7508" w:rsidRDefault="00C73F54" w:rsidP="000635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tr-TR"/>
              </w:rPr>
            </w:pPr>
            <w:r w:rsidRPr="006B7508">
              <w:rPr>
                <w:rFonts w:ascii="Times New Roman" w:hAnsi="Times New Roman"/>
                <w:sz w:val="24"/>
                <w:szCs w:val="24"/>
                <w:lang w:eastAsia="tr-TR"/>
              </w:rPr>
              <w:t>19 Nisan 2015 Pazar</w:t>
            </w:r>
          </w:p>
        </w:tc>
      </w:tr>
      <w:tr w:rsidR="00C73F54" w:rsidRPr="006B7508" w:rsidTr="00BC54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tcPr>
          <w:p w:rsidR="00C73F54" w:rsidRPr="00BC5475" w:rsidRDefault="00C73F54" w:rsidP="0006352B">
            <w:pPr>
              <w:spacing w:after="0" w:line="360" w:lineRule="auto"/>
              <w:jc w:val="both"/>
              <w:rPr>
                <w:rFonts w:ascii="Times New Roman" w:hAnsi="Times New Roman"/>
                <w:lang w:eastAsia="tr-TR"/>
              </w:rPr>
            </w:pPr>
            <w:r w:rsidRPr="00BC5475">
              <w:rPr>
                <w:rFonts w:ascii="Times New Roman" w:hAnsi="Times New Roman"/>
                <w:lang w:eastAsia="tr-TR"/>
              </w:rPr>
              <w:t>Yarıyıl sonu sınavları</w:t>
            </w:r>
          </w:p>
        </w:tc>
        <w:tc>
          <w:tcPr>
            <w:cnfStyle w:val="000010000000" w:firstRow="0" w:lastRow="0" w:firstColumn="0" w:lastColumn="0" w:oddVBand="1" w:evenVBand="0" w:oddHBand="0" w:evenHBand="0" w:firstRowFirstColumn="0" w:firstRowLastColumn="0" w:lastRowFirstColumn="0" w:lastRowLastColumn="0"/>
            <w:tcW w:w="2500" w:type="dxa"/>
          </w:tcPr>
          <w:p w:rsidR="00C73F54" w:rsidRPr="006B7508" w:rsidRDefault="00C73F54" w:rsidP="0006352B">
            <w:pPr>
              <w:spacing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13 Haziran 2015 Cumartesi</w:t>
            </w:r>
          </w:p>
        </w:tc>
        <w:tc>
          <w:tcPr>
            <w:tcW w:w="2500" w:type="dxa"/>
          </w:tcPr>
          <w:p w:rsidR="00C73F54" w:rsidRPr="006B7508" w:rsidRDefault="00C73F54" w:rsidP="000635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6B7508">
              <w:rPr>
                <w:rFonts w:ascii="Times New Roman" w:hAnsi="Times New Roman"/>
                <w:sz w:val="24"/>
                <w:szCs w:val="24"/>
                <w:lang w:eastAsia="tr-TR"/>
              </w:rPr>
              <w:t>26 Haziran 2015 Cuma</w:t>
            </w:r>
          </w:p>
        </w:tc>
      </w:tr>
      <w:tr w:rsidR="00C73F54" w:rsidRPr="006B7508" w:rsidTr="00BC5475">
        <w:trPr>
          <w:trHeight w:val="510"/>
        </w:trPr>
        <w:tc>
          <w:tcPr>
            <w:cnfStyle w:val="001000000000" w:firstRow="0" w:lastRow="0" w:firstColumn="1" w:lastColumn="0" w:oddVBand="0" w:evenVBand="0" w:oddHBand="0" w:evenHBand="0" w:firstRowFirstColumn="0" w:firstRowLastColumn="0" w:lastRowFirstColumn="0" w:lastRowLastColumn="0"/>
            <w:tcW w:w="5240" w:type="dxa"/>
          </w:tcPr>
          <w:p w:rsidR="00C73F54" w:rsidRPr="00BC5475" w:rsidRDefault="00C73F54" w:rsidP="0006352B">
            <w:pPr>
              <w:spacing w:after="0" w:line="360" w:lineRule="auto"/>
              <w:jc w:val="both"/>
              <w:rPr>
                <w:rFonts w:ascii="Times New Roman" w:hAnsi="Times New Roman"/>
                <w:lang w:eastAsia="tr-TR"/>
              </w:rPr>
            </w:pPr>
            <w:r w:rsidRPr="00BC5475">
              <w:rPr>
                <w:rFonts w:ascii="Times New Roman" w:hAnsi="Times New Roman"/>
                <w:lang w:eastAsia="tr-TR"/>
              </w:rPr>
              <w:t>Ara ve yarıyıl sonu sınavlarına ait notların sisteme girilmesi ve ilanı ile sınav belgelerinin idareye teslimi için son gün</w:t>
            </w:r>
          </w:p>
        </w:tc>
        <w:tc>
          <w:tcPr>
            <w:cnfStyle w:val="000010000000" w:firstRow="0" w:lastRow="0" w:firstColumn="0" w:lastColumn="0" w:oddVBand="1" w:evenVBand="0" w:oddHBand="0" w:evenHBand="0" w:firstRowFirstColumn="0" w:firstRowLastColumn="0" w:lastRowFirstColumn="0" w:lastRowLastColumn="0"/>
            <w:tcW w:w="5000" w:type="dxa"/>
            <w:gridSpan w:val="2"/>
          </w:tcPr>
          <w:p w:rsidR="00C73F54" w:rsidRPr="006B7508" w:rsidRDefault="00C73F54" w:rsidP="0006352B">
            <w:pPr>
              <w:spacing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01 Temmuz 2015 Çarşamba</w:t>
            </w:r>
          </w:p>
        </w:tc>
      </w:tr>
      <w:tr w:rsidR="00C73F54" w:rsidRPr="006B7508" w:rsidTr="00BC54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tcPr>
          <w:p w:rsidR="00C73F54" w:rsidRPr="00BC5475" w:rsidRDefault="00C73F54" w:rsidP="0006352B">
            <w:pPr>
              <w:spacing w:after="0" w:line="360" w:lineRule="auto"/>
              <w:jc w:val="both"/>
              <w:rPr>
                <w:rFonts w:ascii="Times New Roman" w:hAnsi="Times New Roman"/>
                <w:lang w:eastAsia="tr-TR"/>
              </w:rPr>
            </w:pPr>
            <w:r w:rsidRPr="00BC5475">
              <w:rPr>
                <w:rFonts w:ascii="Times New Roman" w:hAnsi="Times New Roman"/>
                <w:lang w:eastAsia="tr-TR"/>
              </w:rPr>
              <w:t>Bütünleme sınavları</w:t>
            </w:r>
          </w:p>
        </w:tc>
        <w:tc>
          <w:tcPr>
            <w:cnfStyle w:val="000010000000" w:firstRow="0" w:lastRow="0" w:firstColumn="0" w:lastColumn="0" w:oddVBand="1" w:evenVBand="0" w:oddHBand="0" w:evenHBand="0" w:firstRowFirstColumn="0" w:firstRowLastColumn="0" w:lastRowFirstColumn="0" w:lastRowLastColumn="0"/>
            <w:tcW w:w="2500" w:type="dxa"/>
          </w:tcPr>
          <w:p w:rsidR="00C73F54" w:rsidRPr="006B7508" w:rsidRDefault="00C73F54" w:rsidP="0006352B">
            <w:pPr>
              <w:spacing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04 Temmuz 2015 Cumartesi</w:t>
            </w:r>
          </w:p>
        </w:tc>
        <w:tc>
          <w:tcPr>
            <w:tcW w:w="2500" w:type="dxa"/>
          </w:tcPr>
          <w:p w:rsidR="00C73F54" w:rsidRPr="006B7508" w:rsidRDefault="00C73F54" w:rsidP="000635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tr-TR"/>
              </w:rPr>
            </w:pPr>
            <w:r w:rsidRPr="006B7508">
              <w:rPr>
                <w:rFonts w:ascii="Times New Roman" w:hAnsi="Times New Roman"/>
                <w:sz w:val="24"/>
                <w:szCs w:val="24"/>
                <w:lang w:eastAsia="tr-TR"/>
              </w:rPr>
              <w:t>12 Temmuz 2015 Pazar</w:t>
            </w:r>
          </w:p>
        </w:tc>
      </w:tr>
      <w:tr w:rsidR="00C73F54" w:rsidRPr="006B7508" w:rsidTr="00BC5475">
        <w:trPr>
          <w:trHeight w:val="510"/>
        </w:trPr>
        <w:tc>
          <w:tcPr>
            <w:cnfStyle w:val="001000000000" w:firstRow="0" w:lastRow="0" w:firstColumn="1" w:lastColumn="0" w:oddVBand="0" w:evenVBand="0" w:oddHBand="0" w:evenHBand="0" w:firstRowFirstColumn="0" w:firstRowLastColumn="0" w:lastRowFirstColumn="0" w:lastRowLastColumn="0"/>
            <w:tcW w:w="5240" w:type="dxa"/>
          </w:tcPr>
          <w:p w:rsidR="00C73F54" w:rsidRPr="00BC5475" w:rsidRDefault="00C73F54" w:rsidP="0006352B">
            <w:pPr>
              <w:spacing w:after="0" w:line="360" w:lineRule="auto"/>
              <w:jc w:val="both"/>
              <w:rPr>
                <w:rFonts w:ascii="Times New Roman" w:hAnsi="Times New Roman"/>
                <w:lang w:eastAsia="tr-TR"/>
              </w:rPr>
            </w:pPr>
            <w:r w:rsidRPr="00BC5475">
              <w:rPr>
                <w:rFonts w:ascii="Times New Roman" w:hAnsi="Times New Roman"/>
                <w:lang w:eastAsia="tr-TR"/>
              </w:rPr>
              <w:t>Bütünleme sınavlarına ait notların sisteme girilmesi, ilanı ve sınav belgelerinin idareye teslimi için son gün</w:t>
            </w:r>
          </w:p>
        </w:tc>
        <w:tc>
          <w:tcPr>
            <w:cnfStyle w:val="000010000000" w:firstRow="0" w:lastRow="0" w:firstColumn="0" w:lastColumn="0" w:oddVBand="1" w:evenVBand="0" w:oddHBand="0" w:evenHBand="0" w:firstRowFirstColumn="0" w:firstRowLastColumn="0" w:lastRowFirstColumn="0" w:lastRowLastColumn="0"/>
            <w:tcW w:w="5000" w:type="dxa"/>
            <w:gridSpan w:val="2"/>
          </w:tcPr>
          <w:p w:rsidR="00C73F54" w:rsidRPr="006B7508" w:rsidRDefault="00C73F54" w:rsidP="0006352B">
            <w:pPr>
              <w:spacing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16 Temmuz 2015 Perşembe</w:t>
            </w:r>
          </w:p>
        </w:tc>
      </w:tr>
      <w:tr w:rsidR="00C73F54" w:rsidRPr="006B7508" w:rsidTr="00BC54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tcPr>
          <w:p w:rsidR="00C73F54" w:rsidRPr="00BC5475" w:rsidRDefault="00C73F54" w:rsidP="0006352B">
            <w:pPr>
              <w:spacing w:after="0" w:line="360" w:lineRule="auto"/>
              <w:jc w:val="both"/>
              <w:rPr>
                <w:rFonts w:ascii="Times New Roman" w:hAnsi="Times New Roman"/>
                <w:lang w:eastAsia="tr-TR"/>
              </w:rPr>
            </w:pPr>
            <w:r w:rsidRPr="00BC5475">
              <w:rPr>
                <w:rFonts w:ascii="Times New Roman" w:hAnsi="Times New Roman"/>
                <w:lang w:eastAsia="tr-TR"/>
              </w:rPr>
              <w:t>Tek ders sınavı başvuruları için son gün (ilgili birimlere)</w:t>
            </w:r>
          </w:p>
        </w:tc>
        <w:tc>
          <w:tcPr>
            <w:cnfStyle w:val="000010000000" w:firstRow="0" w:lastRow="0" w:firstColumn="0" w:lastColumn="0" w:oddVBand="1" w:evenVBand="0" w:oddHBand="0" w:evenHBand="0" w:firstRowFirstColumn="0" w:firstRowLastColumn="0" w:lastRowFirstColumn="0" w:lastRowLastColumn="0"/>
            <w:tcW w:w="5000" w:type="dxa"/>
            <w:gridSpan w:val="2"/>
          </w:tcPr>
          <w:p w:rsidR="00C73F54" w:rsidRPr="006B7508" w:rsidRDefault="00C73F54" w:rsidP="0006352B">
            <w:pPr>
              <w:spacing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20 Temmuz 2015 Pazartesi</w:t>
            </w:r>
          </w:p>
        </w:tc>
      </w:tr>
      <w:tr w:rsidR="00C73F54" w:rsidRPr="006B7508" w:rsidTr="00BC5475">
        <w:trPr>
          <w:trHeight w:val="300"/>
        </w:trPr>
        <w:tc>
          <w:tcPr>
            <w:cnfStyle w:val="001000000000" w:firstRow="0" w:lastRow="0" w:firstColumn="1" w:lastColumn="0" w:oddVBand="0" w:evenVBand="0" w:oddHBand="0" w:evenHBand="0" w:firstRowFirstColumn="0" w:firstRowLastColumn="0" w:lastRowFirstColumn="0" w:lastRowLastColumn="0"/>
            <w:tcW w:w="5240" w:type="dxa"/>
          </w:tcPr>
          <w:p w:rsidR="00C73F54" w:rsidRPr="00BC5475" w:rsidRDefault="00C73F54" w:rsidP="0006352B">
            <w:pPr>
              <w:spacing w:after="0" w:line="360" w:lineRule="auto"/>
              <w:jc w:val="both"/>
              <w:rPr>
                <w:rFonts w:ascii="Times New Roman" w:hAnsi="Times New Roman"/>
                <w:lang w:eastAsia="tr-TR"/>
              </w:rPr>
            </w:pPr>
            <w:r w:rsidRPr="00BC5475">
              <w:rPr>
                <w:rFonts w:ascii="Times New Roman" w:hAnsi="Times New Roman"/>
                <w:lang w:eastAsia="tr-TR"/>
              </w:rPr>
              <w:t>Tek ders sınavları</w:t>
            </w:r>
          </w:p>
        </w:tc>
        <w:tc>
          <w:tcPr>
            <w:cnfStyle w:val="000010000000" w:firstRow="0" w:lastRow="0" w:firstColumn="0" w:lastColumn="0" w:oddVBand="1" w:evenVBand="0" w:oddHBand="0" w:evenHBand="0" w:firstRowFirstColumn="0" w:firstRowLastColumn="0" w:lastRowFirstColumn="0" w:lastRowLastColumn="0"/>
            <w:tcW w:w="5000" w:type="dxa"/>
            <w:gridSpan w:val="2"/>
          </w:tcPr>
          <w:p w:rsidR="00C73F54" w:rsidRPr="006B7508" w:rsidRDefault="00C73F54" w:rsidP="0006352B">
            <w:pPr>
              <w:spacing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21 Temmuz 2015 Salı</w:t>
            </w:r>
          </w:p>
        </w:tc>
      </w:tr>
      <w:tr w:rsidR="00C73F54" w:rsidRPr="006B7508" w:rsidTr="00BC547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40" w:type="dxa"/>
          </w:tcPr>
          <w:p w:rsidR="00C73F54" w:rsidRPr="00BC5475" w:rsidRDefault="00C73F54" w:rsidP="0006352B">
            <w:pPr>
              <w:spacing w:after="0" w:line="360" w:lineRule="auto"/>
              <w:jc w:val="both"/>
              <w:rPr>
                <w:rFonts w:ascii="Times New Roman" w:hAnsi="Times New Roman"/>
                <w:lang w:eastAsia="tr-TR"/>
              </w:rPr>
            </w:pPr>
            <w:r w:rsidRPr="00BC5475">
              <w:rPr>
                <w:rFonts w:ascii="Times New Roman" w:hAnsi="Times New Roman"/>
                <w:lang w:eastAsia="tr-TR"/>
              </w:rPr>
              <w:t>Tek ders sınav notlarının sisteme girilmesi, ilanı ve sınav belgelerinin idareye teslimi için son gün</w:t>
            </w:r>
          </w:p>
        </w:tc>
        <w:tc>
          <w:tcPr>
            <w:cnfStyle w:val="000010000000" w:firstRow="0" w:lastRow="0" w:firstColumn="0" w:lastColumn="0" w:oddVBand="1" w:evenVBand="0" w:oddHBand="0" w:evenHBand="0" w:firstRowFirstColumn="0" w:firstRowLastColumn="0" w:lastRowFirstColumn="0" w:lastRowLastColumn="0"/>
            <w:tcW w:w="5000" w:type="dxa"/>
            <w:gridSpan w:val="2"/>
          </w:tcPr>
          <w:p w:rsidR="00C73F54" w:rsidRPr="006B7508" w:rsidRDefault="00C73F54" w:rsidP="0006352B">
            <w:pPr>
              <w:spacing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24 Temmuz 2015 Cuma</w:t>
            </w:r>
          </w:p>
        </w:tc>
      </w:tr>
      <w:tr w:rsidR="00C73F54" w:rsidRPr="006B7508" w:rsidTr="00BC5475">
        <w:trPr>
          <w:trHeight w:val="990"/>
        </w:trPr>
        <w:tc>
          <w:tcPr>
            <w:cnfStyle w:val="001000000000" w:firstRow="0" w:lastRow="0" w:firstColumn="1" w:lastColumn="0" w:oddVBand="0" w:evenVBand="0" w:oddHBand="0" w:evenHBand="0" w:firstRowFirstColumn="0" w:firstRowLastColumn="0" w:lastRowFirstColumn="0" w:lastRowLastColumn="0"/>
            <w:tcW w:w="10240" w:type="dxa"/>
            <w:gridSpan w:val="3"/>
          </w:tcPr>
          <w:p w:rsidR="00C73F54" w:rsidRPr="00BC5475" w:rsidRDefault="00C73F54" w:rsidP="0006352B">
            <w:pPr>
              <w:spacing w:after="0" w:line="360" w:lineRule="auto"/>
              <w:jc w:val="both"/>
              <w:rPr>
                <w:rFonts w:ascii="Times New Roman" w:hAnsi="Times New Roman"/>
                <w:lang w:eastAsia="tr-TR"/>
              </w:rPr>
            </w:pPr>
            <w:r w:rsidRPr="00BC5475">
              <w:rPr>
                <w:rFonts w:ascii="Times New Roman" w:hAnsi="Times New Roman"/>
                <w:b w:val="0"/>
                <w:bCs w:val="0"/>
                <w:vertAlign w:val="superscript"/>
                <w:lang w:eastAsia="tr-TR"/>
              </w:rPr>
              <w:t>(2)</w:t>
            </w:r>
            <w:r w:rsidRPr="00BC5475">
              <w:rPr>
                <w:rFonts w:ascii="Times New Roman" w:hAnsi="Times New Roman"/>
                <w:b w:val="0"/>
                <w:bCs w:val="0"/>
                <w:lang w:eastAsia="tr-TR"/>
              </w:rPr>
              <w:t xml:space="preserve">: </w:t>
            </w:r>
            <w:r w:rsidRPr="00BC5475">
              <w:rPr>
                <w:rFonts w:ascii="Times New Roman" w:hAnsi="Times New Roman"/>
                <w:b w:val="0"/>
                <w:lang w:eastAsia="tr-TR"/>
              </w:rPr>
              <w:t>Resmi tatil günlerine ras</w:t>
            </w:r>
            <w:r w:rsidR="00A413D7" w:rsidRPr="00BC5475">
              <w:rPr>
                <w:rFonts w:ascii="Times New Roman" w:hAnsi="Times New Roman"/>
                <w:b w:val="0"/>
                <w:lang w:eastAsia="tr-TR"/>
              </w:rPr>
              <w:t>t</w:t>
            </w:r>
            <w:r w:rsidRPr="00BC5475">
              <w:rPr>
                <w:rFonts w:ascii="Times New Roman" w:hAnsi="Times New Roman"/>
                <w:b w:val="0"/>
                <w:lang w:eastAsia="tr-TR"/>
              </w:rPr>
              <w:t>layan, 23 Nisan 2015 Perşembe günü yapılamayan derslerin telafisi; 08 Haziran 2015 Pazartesi günü, 01 Mayıs 2015 Cuma günü yapılamayan derslerin telafisi;  09 Haziran 2015 Salı günü, 19 Mayıs 2015 Salı günü yapılamayan derslerin telafisi;  10 Haziran 2015 Çarşamba günü yapılacaktır.</w:t>
            </w:r>
          </w:p>
        </w:tc>
      </w:tr>
    </w:tbl>
    <w:p w:rsidR="00BC5475" w:rsidRDefault="00BC5475" w:rsidP="00202067">
      <w:pPr>
        <w:spacing w:line="360" w:lineRule="auto"/>
        <w:jc w:val="both"/>
        <w:rPr>
          <w:rFonts w:ascii="Times New Roman" w:hAnsi="Times New Roman"/>
          <w:b/>
          <w:sz w:val="24"/>
          <w:szCs w:val="24"/>
        </w:rPr>
      </w:pPr>
    </w:p>
    <w:tbl>
      <w:tblPr>
        <w:tblStyle w:val="RenkliListe-Vurgu5"/>
        <w:tblW w:w="10240" w:type="dxa"/>
        <w:tblLook w:val="04A0" w:firstRow="1" w:lastRow="0" w:firstColumn="1" w:lastColumn="0" w:noHBand="0" w:noVBand="1"/>
      </w:tblPr>
      <w:tblGrid>
        <w:gridCol w:w="5189"/>
        <w:gridCol w:w="2480"/>
        <w:gridCol w:w="2479"/>
        <w:gridCol w:w="92"/>
      </w:tblGrid>
      <w:tr w:rsidR="008207BD" w:rsidRPr="008207BD" w:rsidTr="008207BD">
        <w:trPr>
          <w:gridAfter w:val="1"/>
          <w:cnfStyle w:val="100000000000" w:firstRow="1" w:lastRow="0" w:firstColumn="0" w:lastColumn="0" w:oddVBand="0" w:evenVBand="0" w:oddHBand="0" w:evenHBand="0" w:firstRowFirstColumn="0" w:firstRowLastColumn="0" w:lastRowFirstColumn="0" w:lastRowLastColumn="0"/>
          <w:wAfter w:w="93" w:type="dxa"/>
          <w:trHeight w:val="300"/>
        </w:trPr>
        <w:tc>
          <w:tcPr>
            <w:cnfStyle w:val="001000000000" w:firstRow="0" w:lastRow="0" w:firstColumn="1" w:lastColumn="0" w:oddVBand="0" w:evenVBand="0" w:oddHBand="0" w:evenHBand="0" w:firstRowFirstColumn="0" w:firstRowLastColumn="0" w:lastRowFirstColumn="0" w:lastRowLastColumn="0"/>
            <w:tcW w:w="10240" w:type="dxa"/>
            <w:gridSpan w:val="3"/>
            <w:hideMark/>
          </w:tcPr>
          <w:p w:rsidR="008207BD" w:rsidRPr="008207BD" w:rsidRDefault="008207BD" w:rsidP="008207BD">
            <w:pPr>
              <w:spacing w:after="0" w:line="240" w:lineRule="auto"/>
              <w:jc w:val="center"/>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GÜZ YARIYILI YATAY GEÇİŞLERİ (Ön Lisans ve Lisans Programları İçin)</w:t>
            </w:r>
          </w:p>
        </w:tc>
      </w:tr>
      <w:tr w:rsidR="008207BD" w:rsidRPr="008207BD" w:rsidTr="008207BD">
        <w:trPr>
          <w:gridAfter w:val="1"/>
          <w:cnfStyle w:val="000000100000" w:firstRow="0" w:lastRow="0" w:firstColumn="0" w:lastColumn="0" w:oddVBand="0" w:evenVBand="0" w:oddHBand="1" w:evenHBand="0" w:firstRowFirstColumn="0" w:firstRowLastColumn="0" w:lastRowFirstColumn="0" w:lastRowLastColumn="0"/>
          <w:wAfter w:w="93" w:type="dxa"/>
          <w:trHeight w:val="300"/>
        </w:trPr>
        <w:tc>
          <w:tcPr>
            <w:cnfStyle w:val="001000000000" w:firstRow="0" w:lastRow="0" w:firstColumn="1" w:lastColumn="0" w:oddVBand="0" w:evenVBand="0" w:oddHBand="0" w:evenHBand="0" w:firstRowFirstColumn="0" w:firstRowLastColumn="0" w:lastRowFirstColumn="0" w:lastRowLastColumn="0"/>
            <w:tcW w:w="5240" w:type="dxa"/>
            <w:hideMark/>
          </w:tcPr>
          <w:p w:rsidR="008207BD" w:rsidRPr="008207BD" w:rsidRDefault="008207BD" w:rsidP="008207BD">
            <w:pPr>
              <w:spacing w:after="0" w:line="240" w:lineRule="auto"/>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FAALİYETLER</w:t>
            </w:r>
          </w:p>
        </w:tc>
        <w:tc>
          <w:tcPr>
            <w:tcW w:w="2500" w:type="dxa"/>
            <w:hideMark/>
          </w:tcPr>
          <w:p w:rsidR="008207BD" w:rsidRPr="008207BD" w:rsidRDefault="008207BD" w:rsidP="008207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tr-TR"/>
              </w:rPr>
            </w:pPr>
            <w:r w:rsidRPr="008207BD">
              <w:rPr>
                <w:rFonts w:ascii="Times New Roman" w:eastAsia="Times New Roman" w:hAnsi="Times New Roman"/>
                <w:b/>
                <w:bCs/>
                <w:sz w:val="20"/>
                <w:szCs w:val="20"/>
                <w:lang w:eastAsia="tr-TR"/>
              </w:rPr>
              <w:t>BAŞLAMA TARİHİ</w:t>
            </w:r>
          </w:p>
        </w:tc>
        <w:tc>
          <w:tcPr>
            <w:tcW w:w="2500" w:type="dxa"/>
            <w:hideMark/>
          </w:tcPr>
          <w:p w:rsidR="008207BD" w:rsidRPr="008207BD" w:rsidRDefault="008207BD" w:rsidP="008207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tr-TR"/>
              </w:rPr>
            </w:pPr>
            <w:r w:rsidRPr="008207BD">
              <w:rPr>
                <w:rFonts w:ascii="Times New Roman" w:eastAsia="Times New Roman" w:hAnsi="Times New Roman"/>
                <w:b/>
                <w:bCs/>
                <w:sz w:val="20"/>
                <w:szCs w:val="20"/>
                <w:lang w:eastAsia="tr-TR"/>
              </w:rPr>
              <w:t>BİTİŞ TARİHİ</w:t>
            </w:r>
          </w:p>
        </w:tc>
      </w:tr>
      <w:tr w:rsidR="008207BD" w:rsidRPr="008207BD" w:rsidTr="008207BD">
        <w:trPr>
          <w:gridAfter w:val="1"/>
          <w:wAfter w:w="93" w:type="dxa"/>
          <w:trHeight w:val="1275"/>
        </w:trPr>
        <w:tc>
          <w:tcPr>
            <w:cnfStyle w:val="001000000000" w:firstRow="0" w:lastRow="0" w:firstColumn="1" w:lastColumn="0" w:oddVBand="0" w:evenVBand="0" w:oddHBand="0" w:evenHBand="0" w:firstRowFirstColumn="0" w:firstRowLastColumn="0" w:lastRowFirstColumn="0" w:lastRowLastColumn="0"/>
            <w:tcW w:w="5240" w:type="dxa"/>
            <w:hideMark/>
          </w:tcPr>
          <w:p w:rsidR="008207BD" w:rsidRPr="008207BD" w:rsidRDefault="008207BD" w:rsidP="008207BD">
            <w:pPr>
              <w:spacing w:after="0" w:line="240" w:lineRule="auto"/>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24042010 tarih ve 27561 sayılı resmi gazetede yayınlanan yatay geçişlere ilişkin yönetmeliğin 11 (7) maddesi kapsamında, önlisans programlarının 3 yarıyılı, lisans programlarının 2 ve 3 sınıfları için birimlerce ilave kontenjan belirlenmesi durumunda Rektörlüğe bildirilmesi için son gün</w:t>
            </w:r>
          </w:p>
        </w:tc>
        <w:tc>
          <w:tcPr>
            <w:tcW w:w="5000" w:type="dxa"/>
            <w:gridSpan w:val="2"/>
            <w:hideMark/>
          </w:tcPr>
          <w:p w:rsidR="008207BD" w:rsidRPr="008207BD" w:rsidRDefault="008207BD" w:rsidP="008207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20 Haziran 2014 Cuma</w:t>
            </w:r>
          </w:p>
        </w:tc>
      </w:tr>
      <w:tr w:rsidR="008207BD" w:rsidRPr="008207BD" w:rsidTr="008207BD">
        <w:trPr>
          <w:gridAfter w:val="1"/>
          <w:cnfStyle w:val="000000100000" w:firstRow="0" w:lastRow="0" w:firstColumn="0" w:lastColumn="0" w:oddVBand="0" w:evenVBand="0" w:oddHBand="1" w:evenHBand="0" w:firstRowFirstColumn="0" w:firstRowLastColumn="0" w:lastRowFirstColumn="0" w:lastRowLastColumn="0"/>
          <w:wAfter w:w="93" w:type="dxa"/>
          <w:trHeight w:val="300"/>
        </w:trPr>
        <w:tc>
          <w:tcPr>
            <w:cnfStyle w:val="001000000000" w:firstRow="0" w:lastRow="0" w:firstColumn="1" w:lastColumn="0" w:oddVBand="0" w:evenVBand="0" w:oddHBand="0" w:evenHBand="0" w:firstRowFirstColumn="0" w:firstRowLastColumn="0" w:lastRowFirstColumn="0" w:lastRowLastColumn="0"/>
            <w:tcW w:w="5240" w:type="dxa"/>
            <w:hideMark/>
          </w:tcPr>
          <w:p w:rsidR="008207BD" w:rsidRPr="008207BD" w:rsidRDefault="008207BD" w:rsidP="008207BD">
            <w:pPr>
              <w:spacing w:after="0" w:line="240" w:lineRule="auto"/>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Yatay geçiş için başvurular (ilgili birimlere)</w:t>
            </w:r>
          </w:p>
        </w:tc>
        <w:tc>
          <w:tcPr>
            <w:tcW w:w="2500" w:type="dxa"/>
            <w:hideMark/>
          </w:tcPr>
          <w:p w:rsidR="008207BD" w:rsidRPr="008207BD" w:rsidRDefault="008207BD" w:rsidP="008207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14 Temmuz 2014 Pazartesi</w:t>
            </w:r>
          </w:p>
        </w:tc>
        <w:tc>
          <w:tcPr>
            <w:tcW w:w="2500" w:type="dxa"/>
            <w:hideMark/>
          </w:tcPr>
          <w:p w:rsidR="008207BD" w:rsidRPr="008207BD" w:rsidRDefault="008207BD" w:rsidP="008207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08 Ağustos 2014 Cuma</w:t>
            </w:r>
          </w:p>
        </w:tc>
      </w:tr>
      <w:tr w:rsidR="008207BD" w:rsidRPr="008207BD" w:rsidTr="008207BD">
        <w:trPr>
          <w:gridAfter w:val="1"/>
          <w:wAfter w:w="93" w:type="dxa"/>
          <w:trHeight w:val="300"/>
        </w:trPr>
        <w:tc>
          <w:tcPr>
            <w:cnfStyle w:val="001000000000" w:firstRow="0" w:lastRow="0" w:firstColumn="1" w:lastColumn="0" w:oddVBand="0" w:evenVBand="0" w:oddHBand="0" w:evenHBand="0" w:firstRowFirstColumn="0" w:firstRowLastColumn="0" w:lastRowFirstColumn="0" w:lastRowLastColumn="0"/>
            <w:tcW w:w="5240" w:type="dxa"/>
            <w:hideMark/>
          </w:tcPr>
          <w:p w:rsidR="008207BD" w:rsidRPr="008207BD" w:rsidRDefault="008207BD" w:rsidP="008207BD">
            <w:pPr>
              <w:spacing w:after="0" w:line="240" w:lineRule="auto"/>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Yatay geçiş başvurularının değerlendirilmesi (ilgili birimlerce)</w:t>
            </w:r>
          </w:p>
        </w:tc>
        <w:tc>
          <w:tcPr>
            <w:tcW w:w="2500" w:type="dxa"/>
            <w:hideMark/>
          </w:tcPr>
          <w:p w:rsidR="008207BD" w:rsidRPr="008207BD" w:rsidRDefault="008207BD" w:rsidP="008207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13 Ağustos 2014 Çarşamba</w:t>
            </w:r>
          </w:p>
        </w:tc>
        <w:tc>
          <w:tcPr>
            <w:tcW w:w="2500" w:type="dxa"/>
            <w:hideMark/>
          </w:tcPr>
          <w:p w:rsidR="008207BD" w:rsidRPr="008207BD" w:rsidRDefault="008207BD" w:rsidP="008207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14 Ağustos 2014 Perşembe</w:t>
            </w:r>
          </w:p>
        </w:tc>
      </w:tr>
      <w:tr w:rsidR="008207BD" w:rsidRPr="008207BD" w:rsidTr="008207BD">
        <w:trPr>
          <w:gridAfter w:val="1"/>
          <w:cnfStyle w:val="000000100000" w:firstRow="0" w:lastRow="0" w:firstColumn="0" w:lastColumn="0" w:oddVBand="0" w:evenVBand="0" w:oddHBand="1" w:evenHBand="0" w:firstRowFirstColumn="0" w:firstRowLastColumn="0" w:lastRowFirstColumn="0" w:lastRowLastColumn="0"/>
          <w:wAfter w:w="93" w:type="dxa"/>
          <w:trHeight w:val="510"/>
        </w:trPr>
        <w:tc>
          <w:tcPr>
            <w:cnfStyle w:val="001000000000" w:firstRow="0" w:lastRow="0" w:firstColumn="1" w:lastColumn="0" w:oddVBand="0" w:evenVBand="0" w:oddHBand="0" w:evenHBand="0" w:firstRowFirstColumn="0" w:firstRowLastColumn="0" w:lastRowFirstColumn="0" w:lastRowLastColumn="0"/>
            <w:tcW w:w="5240" w:type="dxa"/>
            <w:hideMark/>
          </w:tcPr>
          <w:p w:rsidR="008207BD" w:rsidRPr="008207BD" w:rsidRDefault="008207BD" w:rsidP="008207BD">
            <w:pPr>
              <w:spacing w:after="0" w:line="240" w:lineRule="auto"/>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İligili birimlerce, yatay geçişe ilişkin onaylı listeler ile başvuru evraklarının Rektörlüğe teslimi</w:t>
            </w:r>
          </w:p>
        </w:tc>
        <w:tc>
          <w:tcPr>
            <w:tcW w:w="5000" w:type="dxa"/>
            <w:gridSpan w:val="2"/>
            <w:hideMark/>
          </w:tcPr>
          <w:p w:rsidR="008207BD" w:rsidRPr="008207BD" w:rsidRDefault="008207BD" w:rsidP="008207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15 Ağustos 2014 Cuma</w:t>
            </w:r>
          </w:p>
        </w:tc>
      </w:tr>
      <w:tr w:rsidR="008207BD" w:rsidRPr="008207BD" w:rsidTr="008207BD">
        <w:trPr>
          <w:gridAfter w:val="1"/>
          <w:wAfter w:w="93" w:type="dxa"/>
          <w:trHeight w:val="300"/>
        </w:trPr>
        <w:tc>
          <w:tcPr>
            <w:cnfStyle w:val="001000000000" w:firstRow="0" w:lastRow="0" w:firstColumn="1" w:lastColumn="0" w:oddVBand="0" w:evenVBand="0" w:oddHBand="0" w:evenHBand="0" w:firstRowFirstColumn="0" w:firstRowLastColumn="0" w:lastRowFirstColumn="0" w:lastRowLastColumn="0"/>
            <w:tcW w:w="5240" w:type="dxa"/>
            <w:hideMark/>
          </w:tcPr>
          <w:p w:rsidR="008207BD" w:rsidRPr="008207BD" w:rsidRDefault="008207BD" w:rsidP="008207BD">
            <w:pPr>
              <w:spacing w:after="0" w:line="240" w:lineRule="auto"/>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Yatay geçiş sonuçlarının ilan edilmesi</w:t>
            </w:r>
          </w:p>
        </w:tc>
        <w:tc>
          <w:tcPr>
            <w:tcW w:w="5000" w:type="dxa"/>
            <w:gridSpan w:val="2"/>
            <w:hideMark/>
          </w:tcPr>
          <w:p w:rsidR="008207BD" w:rsidRPr="008207BD" w:rsidRDefault="008207BD" w:rsidP="008207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18 Ağustos 2014 Pazartesi</w:t>
            </w:r>
          </w:p>
        </w:tc>
      </w:tr>
      <w:tr w:rsidR="008207BD" w:rsidRPr="008207BD" w:rsidTr="008207BD">
        <w:trPr>
          <w:gridAfter w:val="1"/>
          <w:cnfStyle w:val="000000100000" w:firstRow="0" w:lastRow="0" w:firstColumn="0" w:lastColumn="0" w:oddVBand="0" w:evenVBand="0" w:oddHBand="1" w:evenHBand="0" w:firstRowFirstColumn="0" w:firstRowLastColumn="0" w:lastRowFirstColumn="0" w:lastRowLastColumn="0"/>
          <w:wAfter w:w="93" w:type="dxa"/>
          <w:trHeight w:val="300"/>
        </w:trPr>
        <w:tc>
          <w:tcPr>
            <w:cnfStyle w:val="001000000000" w:firstRow="0" w:lastRow="0" w:firstColumn="1" w:lastColumn="0" w:oddVBand="0" w:evenVBand="0" w:oddHBand="0" w:evenHBand="0" w:firstRowFirstColumn="0" w:firstRowLastColumn="0" w:lastRowFirstColumn="0" w:lastRowLastColumn="0"/>
            <w:tcW w:w="5240" w:type="dxa"/>
            <w:hideMark/>
          </w:tcPr>
          <w:p w:rsidR="008207BD" w:rsidRPr="008207BD" w:rsidRDefault="008207BD" w:rsidP="008207BD">
            <w:pPr>
              <w:spacing w:after="0" w:line="240" w:lineRule="auto"/>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Yatay geçişi kabul edilen asıl adayların kesin kayıtları</w:t>
            </w:r>
          </w:p>
        </w:tc>
        <w:tc>
          <w:tcPr>
            <w:tcW w:w="2500" w:type="dxa"/>
            <w:hideMark/>
          </w:tcPr>
          <w:p w:rsidR="008207BD" w:rsidRPr="008207BD" w:rsidRDefault="008207BD" w:rsidP="008207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27 Ağustos 2014 Çarşamba</w:t>
            </w:r>
          </w:p>
        </w:tc>
        <w:tc>
          <w:tcPr>
            <w:tcW w:w="2500" w:type="dxa"/>
            <w:hideMark/>
          </w:tcPr>
          <w:p w:rsidR="008207BD" w:rsidRPr="008207BD" w:rsidRDefault="008207BD" w:rsidP="008207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29 Ağustos 2014 Cuma</w:t>
            </w:r>
          </w:p>
        </w:tc>
      </w:tr>
      <w:tr w:rsidR="008207BD" w:rsidRPr="008207BD" w:rsidTr="008207BD">
        <w:trPr>
          <w:gridAfter w:val="1"/>
          <w:wAfter w:w="93" w:type="dxa"/>
          <w:trHeight w:val="765"/>
        </w:trPr>
        <w:tc>
          <w:tcPr>
            <w:cnfStyle w:val="001000000000" w:firstRow="0" w:lastRow="0" w:firstColumn="1" w:lastColumn="0" w:oddVBand="0" w:evenVBand="0" w:oddHBand="0" w:evenHBand="0" w:firstRowFirstColumn="0" w:firstRowLastColumn="0" w:lastRowFirstColumn="0" w:lastRowLastColumn="0"/>
            <w:tcW w:w="5240" w:type="dxa"/>
            <w:hideMark/>
          </w:tcPr>
          <w:p w:rsidR="008207BD" w:rsidRPr="008207BD" w:rsidRDefault="008207BD" w:rsidP="008207BD">
            <w:pPr>
              <w:spacing w:after="0" w:line="240" w:lineRule="auto"/>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Yatay geçişi kabul edilen asıl adaylardan kayıt yaptırmayanların sayısı kadar, sırayla yedek adayların kaydının yapılması</w:t>
            </w:r>
          </w:p>
        </w:tc>
        <w:tc>
          <w:tcPr>
            <w:tcW w:w="2500" w:type="dxa"/>
            <w:hideMark/>
          </w:tcPr>
          <w:p w:rsidR="008207BD" w:rsidRPr="008207BD" w:rsidRDefault="008207BD" w:rsidP="008207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01 Eylül 2014 Pazartesi</w:t>
            </w:r>
          </w:p>
        </w:tc>
        <w:tc>
          <w:tcPr>
            <w:tcW w:w="2500" w:type="dxa"/>
            <w:hideMark/>
          </w:tcPr>
          <w:p w:rsidR="008207BD" w:rsidRPr="008207BD" w:rsidRDefault="008207BD" w:rsidP="008207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02 Eylül 2014 Salı</w:t>
            </w:r>
          </w:p>
        </w:tc>
      </w:tr>
      <w:tr w:rsidR="008207BD" w:rsidRPr="008207BD" w:rsidTr="008207BD">
        <w:trPr>
          <w:gridAfter w:val="1"/>
          <w:cnfStyle w:val="000000100000" w:firstRow="0" w:lastRow="0" w:firstColumn="0" w:lastColumn="0" w:oddVBand="0" w:evenVBand="0" w:oddHBand="1" w:evenHBand="0" w:firstRowFirstColumn="0" w:firstRowLastColumn="0" w:lastRowFirstColumn="0" w:lastRowLastColumn="0"/>
          <w:wAfter w:w="93" w:type="dxa"/>
          <w:trHeight w:val="510"/>
        </w:trPr>
        <w:tc>
          <w:tcPr>
            <w:cnfStyle w:val="001000000000" w:firstRow="0" w:lastRow="0" w:firstColumn="1" w:lastColumn="0" w:oddVBand="0" w:evenVBand="0" w:oddHBand="0" w:evenHBand="0" w:firstRowFirstColumn="0" w:firstRowLastColumn="0" w:lastRowFirstColumn="0" w:lastRowLastColumn="0"/>
            <w:tcW w:w="5240" w:type="dxa"/>
            <w:hideMark/>
          </w:tcPr>
          <w:p w:rsidR="008207BD" w:rsidRPr="008207BD" w:rsidRDefault="008207BD" w:rsidP="008207BD">
            <w:pPr>
              <w:spacing w:after="0" w:line="240" w:lineRule="auto"/>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Merkezi yerleştirme puanı ile yatay geçiş başvuruları için son gün (başvurular ilgili birimlere yapılacaktır)</w:t>
            </w:r>
          </w:p>
        </w:tc>
        <w:tc>
          <w:tcPr>
            <w:tcW w:w="5000" w:type="dxa"/>
            <w:gridSpan w:val="2"/>
            <w:vMerge w:val="restart"/>
            <w:hideMark/>
          </w:tcPr>
          <w:p w:rsidR="008207BD" w:rsidRPr="008207BD" w:rsidRDefault="008207BD" w:rsidP="008207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 xml:space="preserve">Yükseköğretim Kurumları Önlisans ve Lisans Düzeyindeki Programlar Arasında Geçiş, Çift Ana Dal, Yan Dal ile Kurumlar Arası Kredi Transferi Yapılması Esaslarına İlişkin Yönetmeliğin EKMADDE-1’i </w:t>
            </w:r>
            <w:r w:rsidRPr="008207BD">
              <w:rPr>
                <w:rFonts w:ascii="Times New Roman" w:eastAsia="Times New Roman" w:hAnsi="Times New Roman"/>
                <w:sz w:val="20"/>
                <w:szCs w:val="20"/>
                <w:lang w:eastAsia="tr-TR"/>
              </w:rPr>
              <w:lastRenderedPageBreak/>
              <w:t>kapsamında yapılacak olan yatay geçiş işlemlerinde Yükseköğretim Yürütme Kurulu tarafından belirlenen takvim ve esaslar çerçevesinde işlem yapılır. (***)</w:t>
            </w:r>
          </w:p>
        </w:tc>
      </w:tr>
      <w:tr w:rsidR="008207BD" w:rsidRPr="008207BD" w:rsidTr="008207BD">
        <w:trPr>
          <w:gridAfter w:val="1"/>
          <w:wAfter w:w="93" w:type="dxa"/>
          <w:trHeight w:val="510"/>
        </w:trPr>
        <w:tc>
          <w:tcPr>
            <w:cnfStyle w:val="001000000000" w:firstRow="0" w:lastRow="0" w:firstColumn="1" w:lastColumn="0" w:oddVBand="0" w:evenVBand="0" w:oddHBand="0" w:evenHBand="0" w:firstRowFirstColumn="0" w:firstRowLastColumn="0" w:lastRowFirstColumn="0" w:lastRowLastColumn="0"/>
            <w:tcW w:w="5240" w:type="dxa"/>
            <w:hideMark/>
          </w:tcPr>
          <w:p w:rsidR="008207BD" w:rsidRPr="008207BD" w:rsidRDefault="008207BD" w:rsidP="008207BD">
            <w:pPr>
              <w:spacing w:after="0" w:line="240" w:lineRule="auto"/>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Merkezi yerleştirme puanı ile yatay geçiş başvurularının değerlendirilmesi (ilgili birimlerce)</w:t>
            </w:r>
          </w:p>
        </w:tc>
        <w:tc>
          <w:tcPr>
            <w:tcW w:w="5000" w:type="dxa"/>
            <w:gridSpan w:val="2"/>
            <w:vMerge/>
            <w:hideMark/>
          </w:tcPr>
          <w:p w:rsidR="008207BD" w:rsidRPr="008207BD" w:rsidRDefault="008207BD" w:rsidP="008207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tr-TR"/>
              </w:rPr>
            </w:pPr>
          </w:p>
        </w:tc>
      </w:tr>
      <w:tr w:rsidR="008207BD" w:rsidRPr="008207BD" w:rsidTr="008207BD">
        <w:trPr>
          <w:gridAfter w:val="1"/>
          <w:cnfStyle w:val="000000100000" w:firstRow="0" w:lastRow="0" w:firstColumn="0" w:lastColumn="0" w:oddVBand="0" w:evenVBand="0" w:oddHBand="1" w:evenHBand="0" w:firstRowFirstColumn="0" w:firstRowLastColumn="0" w:lastRowFirstColumn="0" w:lastRowLastColumn="0"/>
          <w:wAfter w:w="93" w:type="dxa"/>
          <w:trHeight w:val="510"/>
        </w:trPr>
        <w:tc>
          <w:tcPr>
            <w:cnfStyle w:val="001000000000" w:firstRow="0" w:lastRow="0" w:firstColumn="1" w:lastColumn="0" w:oddVBand="0" w:evenVBand="0" w:oddHBand="0" w:evenHBand="0" w:firstRowFirstColumn="0" w:firstRowLastColumn="0" w:lastRowFirstColumn="0" w:lastRowLastColumn="0"/>
            <w:tcW w:w="5240" w:type="dxa"/>
            <w:hideMark/>
          </w:tcPr>
          <w:p w:rsidR="008207BD" w:rsidRPr="008207BD" w:rsidRDefault="008207BD" w:rsidP="008207BD">
            <w:pPr>
              <w:spacing w:after="0" w:line="240" w:lineRule="auto"/>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lastRenderedPageBreak/>
              <w:t>İlgili birimlerce, merkezi yerleştirme puanı ile yatay geçişi kabul edilenlerin listesi ile başvuru evraklarının Rektörlüğe teslimi</w:t>
            </w:r>
          </w:p>
        </w:tc>
        <w:tc>
          <w:tcPr>
            <w:tcW w:w="5000" w:type="dxa"/>
            <w:gridSpan w:val="2"/>
            <w:vMerge/>
            <w:hideMark/>
          </w:tcPr>
          <w:p w:rsidR="008207BD" w:rsidRPr="008207BD" w:rsidRDefault="008207BD" w:rsidP="008207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tr-TR"/>
              </w:rPr>
            </w:pPr>
          </w:p>
        </w:tc>
      </w:tr>
      <w:tr w:rsidR="008207BD" w:rsidRPr="008207BD" w:rsidTr="008207BD">
        <w:trPr>
          <w:gridAfter w:val="1"/>
          <w:wAfter w:w="93" w:type="dxa"/>
          <w:trHeight w:val="510"/>
        </w:trPr>
        <w:tc>
          <w:tcPr>
            <w:cnfStyle w:val="001000000000" w:firstRow="0" w:lastRow="0" w:firstColumn="1" w:lastColumn="0" w:oddVBand="0" w:evenVBand="0" w:oddHBand="0" w:evenHBand="0" w:firstRowFirstColumn="0" w:firstRowLastColumn="0" w:lastRowFirstColumn="0" w:lastRowLastColumn="0"/>
            <w:tcW w:w="5240" w:type="dxa"/>
            <w:hideMark/>
          </w:tcPr>
          <w:p w:rsidR="008207BD" w:rsidRPr="008207BD" w:rsidRDefault="008207BD" w:rsidP="008207BD">
            <w:pPr>
              <w:spacing w:after="0" w:line="240" w:lineRule="auto"/>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lastRenderedPageBreak/>
              <w:t>Merkezi yerleştirme puanı ile yatay geçişi kabul edilenlerin ilanı (Öğrenci İşleri Daire Başkanlığınca)</w:t>
            </w:r>
          </w:p>
        </w:tc>
        <w:tc>
          <w:tcPr>
            <w:tcW w:w="5000" w:type="dxa"/>
            <w:gridSpan w:val="2"/>
            <w:vMerge/>
            <w:hideMark/>
          </w:tcPr>
          <w:p w:rsidR="008207BD" w:rsidRPr="008207BD" w:rsidRDefault="008207BD" w:rsidP="008207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tr-TR"/>
              </w:rPr>
            </w:pPr>
          </w:p>
        </w:tc>
      </w:tr>
      <w:tr w:rsidR="008207BD" w:rsidRPr="008207BD" w:rsidTr="008207BD">
        <w:trPr>
          <w:gridAfter w:val="1"/>
          <w:cnfStyle w:val="000000100000" w:firstRow="0" w:lastRow="0" w:firstColumn="0" w:lastColumn="0" w:oddVBand="0" w:evenVBand="0" w:oddHBand="1" w:evenHBand="0" w:firstRowFirstColumn="0" w:firstRowLastColumn="0" w:lastRowFirstColumn="0" w:lastRowLastColumn="0"/>
          <w:wAfter w:w="93" w:type="dxa"/>
          <w:trHeight w:val="510"/>
        </w:trPr>
        <w:tc>
          <w:tcPr>
            <w:cnfStyle w:val="001000000000" w:firstRow="0" w:lastRow="0" w:firstColumn="1" w:lastColumn="0" w:oddVBand="0" w:evenVBand="0" w:oddHBand="0" w:evenHBand="0" w:firstRowFirstColumn="0" w:firstRowLastColumn="0" w:lastRowFirstColumn="0" w:lastRowLastColumn="0"/>
            <w:tcW w:w="5240" w:type="dxa"/>
            <w:hideMark/>
          </w:tcPr>
          <w:p w:rsidR="008207BD" w:rsidRPr="008207BD" w:rsidRDefault="008207BD" w:rsidP="008207BD">
            <w:pPr>
              <w:spacing w:after="0" w:line="240" w:lineRule="auto"/>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Merkezi yerleştirme puanı ile yatay geçişi kabul edilen asıl adayların kesin kayıtları (Öğrenci İşleri Daire Başkanlığınca)</w:t>
            </w:r>
          </w:p>
        </w:tc>
        <w:tc>
          <w:tcPr>
            <w:tcW w:w="5000" w:type="dxa"/>
            <w:gridSpan w:val="2"/>
            <w:vMerge/>
            <w:hideMark/>
          </w:tcPr>
          <w:p w:rsidR="008207BD" w:rsidRPr="008207BD" w:rsidRDefault="008207BD" w:rsidP="008207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tr-TR"/>
              </w:rPr>
            </w:pPr>
          </w:p>
        </w:tc>
      </w:tr>
      <w:tr w:rsidR="008207BD" w:rsidRPr="008207BD" w:rsidTr="008207BD">
        <w:trPr>
          <w:gridAfter w:val="1"/>
          <w:wAfter w:w="93" w:type="dxa"/>
          <w:trHeight w:val="1020"/>
        </w:trPr>
        <w:tc>
          <w:tcPr>
            <w:cnfStyle w:val="001000000000" w:firstRow="0" w:lastRow="0" w:firstColumn="1" w:lastColumn="0" w:oddVBand="0" w:evenVBand="0" w:oddHBand="0" w:evenHBand="0" w:firstRowFirstColumn="0" w:firstRowLastColumn="0" w:lastRowFirstColumn="0" w:lastRowLastColumn="0"/>
            <w:tcW w:w="5240" w:type="dxa"/>
            <w:hideMark/>
          </w:tcPr>
          <w:p w:rsidR="008207BD" w:rsidRPr="008207BD" w:rsidRDefault="008207BD" w:rsidP="008207BD">
            <w:pPr>
              <w:spacing w:after="0" w:line="240" w:lineRule="auto"/>
              <w:rPr>
                <w:rFonts w:ascii="Times New Roman" w:eastAsia="Times New Roman" w:hAnsi="Times New Roman"/>
                <w:sz w:val="20"/>
                <w:szCs w:val="20"/>
                <w:lang w:eastAsia="tr-TR"/>
              </w:rPr>
            </w:pPr>
            <w:r w:rsidRPr="008207BD">
              <w:rPr>
                <w:rFonts w:ascii="Times New Roman" w:eastAsia="Times New Roman" w:hAnsi="Times New Roman"/>
                <w:sz w:val="20"/>
                <w:szCs w:val="20"/>
                <w:lang w:eastAsia="tr-TR"/>
              </w:rPr>
              <w:t>Merkezi yerleştirme puanı ile yatay geçişi kabul edilen asıl adaylardan kesin kayıt yapmayanların sayısı kadar sırayla yedek adayların kesin kayıtları (Öğrenci İşleri Daire Başkanlığınca)</w:t>
            </w:r>
          </w:p>
        </w:tc>
        <w:tc>
          <w:tcPr>
            <w:tcW w:w="5000" w:type="dxa"/>
            <w:gridSpan w:val="2"/>
            <w:vMerge/>
            <w:hideMark/>
          </w:tcPr>
          <w:p w:rsidR="008207BD" w:rsidRPr="008207BD" w:rsidRDefault="008207BD" w:rsidP="008207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tr-TR"/>
              </w:rPr>
            </w:pPr>
          </w:p>
        </w:tc>
      </w:tr>
      <w:tr w:rsidR="008207BD" w:rsidRPr="008207BD" w:rsidTr="008207BD">
        <w:trPr>
          <w:gridAfter w:val="1"/>
          <w:cnfStyle w:val="000000100000" w:firstRow="0" w:lastRow="0" w:firstColumn="0" w:lastColumn="0" w:oddVBand="0" w:evenVBand="0" w:oddHBand="1" w:evenHBand="0" w:firstRowFirstColumn="0" w:firstRowLastColumn="0" w:lastRowFirstColumn="0" w:lastRowLastColumn="0"/>
          <w:wAfter w:w="93" w:type="dxa"/>
          <w:trHeight w:val="300"/>
        </w:trPr>
        <w:tc>
          <w:tcPr>
            <w:cnfStyle w:val="001000000000" w:firstRow="0" w:lastRow="0" w:firstColumn="1" w:lastColumn="0" w:oddVBand="0" w:evenVBand="0" w:oddHBand="0" w:evenHBand="0" w:firstRowFirstColumn="0" w:firstRowLastColumn="0" w:lastRowFirstColumn="0" w:lastRowLastColumn="0"/>
            <w:tcW w:w="5240" w:type="dxa"/>
            <w:hideMark/>
          </w:tcPr>
          <w:p w:rsidR="008207BD" w:rsidRDefault="008207BD" w:rsidP="008207BD">
            <w:pPr>
              <w:spacing w:after="0" w:line="240" w:lineRule="auto"/>
              <w:rPr>
                <w:rFonts w:ascii="Times New Roman" w:eastAsia="Times New Roman" w:hAnsi="Times New Roman"/>
                <w:b w:val="0"/>
                <w:bCs w:val="0"/>
                <w:sz w:val="20"/>
                <w:szCs w:val="20"/>
                <w:lang w:eastAsia="tr-TR"/>
              </w:rPr>
            </w:pPr>
          </w:p>
          <w:p w:rsidR="008207BD" w:rsidRDefault="008207BD" w:rsidP="008207BD">
            <w:pPr>
              <w:spacing w:after="0" w:line="240" w:lineRule="auto"/>
              <w:rPr>
                <w:rFonts w:ascii="Times New Roman" w:eastAsia="Times New Roman" w:hAnsi="Times New Roman"/>
                <w:b w:val="0"/>
                <w:bCs w:val="0"/>
                <w:sz w:val="20"/>
                <w:szCs w:val="20"/>
                <w:lang w:eastAsia="tr-TR"/>
              </w:rPr>
            </w:pPr>
          </w:p>
          <w:p w:rsidR="008207BD" w:rsidRDefault="008207BD" w:rsidP="008207BD">
            <w:pPr>
              <w:spacing w:after="0" w:line="240" w:lineRule="auto"/>
              <w:rPr>
                <w:rFonts w:ascii="Times New Roman" w:eastAsia="Times New Roman" w:hAnsi="Times New Roman"/>
                <w:b w:val="0"/>
                <w:bCs w:val="0"/>
                <w:sz w:val="20"/>
                <w:szCs w:val="20"/>
                <w:lang w:eastAsia="tr-TR"/>
              </w:rPr>
            </w:pPr>
          </w:p>
          <w:p w:rsidR="008207BD" w:rsidRDefault="008207BD" w:rsidP="008207BD">
            <w:pPr>
              <w:spacing w:after="0" w:line="240" w:lineRule="auto"/>
              <w:rPr>
                <w:rFonts w:ascii="Times New Roman" w:eastAsia="Times New Roman" w:hAnsi="Times New Roman"/>
                <w:b w:val="0"/>
                <w:bCs w:val="0"/>
                <w:sz w:val="20"/>
                <w:szCs w:val="20"/>
                <w:lang w:eastAsia="tr-TR"/>
              </w:rPr>
            </w:pPr>
          </w:p>
          <w:p w:rsidR="008207BD" w:rsidRPr="008207BD" w:rsidRDefault="008207BD" w:rsidP="008207BD">
            <w:pPr>
              <w:spacing w:after="0" w:line="240" w:lineRule="auto"/>
              <w:rPr>
                <w:rFonts w:ascii="Times New Roman" w:eastAsia="Times New Roman" w:hAnsi="Times New Roman"/>
                <w:sz w:val="20"/>
                <w:szCs w:val="20"/>
                <w:lang w:eastAsia="tr-TR"/>
              </w:rPr>
            </w:pPr>
          </w:p>
        </w:tc>
        <w:tc>
          <w:tcPr>
            <w:tcW w:w="2500" w:type="dxa"/>
            <w:hideMark/>
          </w:tcPr>
          <w:p w:rsidR="008207BD" w:rsidRPr="008207BD" w:rsidRDefault="008207BD" w:rsidP="008207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tr-TR"/>
              </w:rPr>
            </w:pPr>
          </w:p>
        </w:tc>
        <w:tc>
          <w:tcPr>
            <w:tcW w:w="2500" w:type="dxa"/>
            <w:hideMark/>
          </w:tcPr>
          <w:p w:rsidR="008207BD" w:rsidRPr="008207BD" w:rsidRDefault="008207BD" w:rsidP="008207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0"/>
                <w:szCs w:val="20"/>
                <w:lang w:eastAsia="tr-TR"/>
              </w:rPr>
            </w:pPr>
          </w:p>
        </w:tc>
      </w:tr>
      <w:tr w:rsidR="005E377C" w:rsidRPr="005E377C" w:rsidTr="005E377C">
        <w:trPr>
          <w:trHeight w:val="300"/>
        </w:trPr>
        <w:tc>
          <w:tcPr>
            <w:cnfStyle w:val="001000000000" w:firstRow="0" w:lastRow="0" w:firstColumn="1" w:lastColumn="0" w:oddVBand="0" w:evenVBand="0" w:oddHBand="0" w:evenHBand="0" w:firstRowFirstColumn="0" w:firstRowLastColumn="0" w:lastRowFirstColumn="0" w:lastRowLastColumn="0"/>
            <w:tcW w:w="10240" w:type="dxa"/>
            <w:gridSpan w:val="4"/>
            <w:shd w:val="clear" w:color="auto" w:fill="F79646" w:themeFill="accent6"/>
            <w:hideMark/>
          </w:tcPr>
          <w:p w:rsidR="005E377C" w:rsidRPr="005E377C" w:rsidRDefault="005E377C" w:rsidP="005E377C">
            <w:pPr>
              <w:spacing w:after="0" w:line="240" w:lineRule="auto"/>
              <w:jc w:val="center"/>
              <w:rPr>
                <w:rFonts w:ascii="Trebuchet MS" w:eastAsia="Times New Roman" w:hAnsi="Trebuchet MS"/>
                <w:color w:val="FFFFFF" w:themeColor="background1"/>
                <w:lang w:eastAsia="tr-TR"/>
              </w:rPr>
            </w:pPr>
            <w:r w:rsidRPr="005E377C">
              <w:rPr>
                <w:rFonts w:ascii="Trebuchet MS" w:eastAsia="Times New Roman" w:hAnsi="Trebuchet MS"/>
                <w:color w:val="FFFFFF" w:themeColor="background1"/>
                <w:lang w:eastAsia="tr-TR"/>
              </w:rPr>
              <w:t>BAHAR YARIYILI YATAY GEÇİŞLERİ (Ön Lisans ve Lisans Programları İçin)</w:t>
            </w:r>
          </w:p>
        </w:tc>
      </w:tr>
      <w:tr w:rsidR="005E377C" w:rsidRPr="005E377C" w:rsidTr="005E37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hideMark/>
          </w:tcPr>
          <w:p w:rsidR="005E377C" w:rsidRPr="005E377C" w:rsidRDefault="005E377C" w:rsidP="005E377C">
            <w:pPr>
              <w:spacing w:after="0" w:line="240" w:lineRule="auto"/>
              <w:rPr>
                <w:rFonts w:ascii="Trebuchet MS" w:eastAsia="Times New Roman" w:hAnsi="Trebuchet MS"/>
                <w:lang w:eastAsia="tr-TR"/>
              </w:rPr>
            </w:pPr>
            <w:r w:rsidRPr="005E377C">
              <w:rPr>
                <w:rFonts w:ascii="Trebuchet MS" w:eastAsia="Times New Roman" w:hAnsi="Trebuchet MS"/>
                <w:lang w:eastAsia="tr-TR"/>
              </w:rPr>
              <w:t>FAALİYETLER</w:t>
            </w:r>
          </w:p>
        </w:tc>
        <w:tc>
          <w:tcPr>
            <w:tcW w:w="2500" w:type="dxa"/>
            <w:hideMark/>
          </w:tcPr>
          <w:p w:rsidR="005E377C" w:rsidRPr="005E377C" w:rsidRDefault="005E377C" w:rsidP="005E37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
                <w:bCs/>
                <w:lang w:eastAsia="tr-TR"/>
              </w:rPr>
            </w:pPr>
            <w:r w:rsidRPr="005E377C">
              <w:rPr>
                <w:rFonts w:ascii="Trebuchet MS" w:eastAsia="Times New Roman" w:hAnsi="Trebuchet MS"/>
                <w:b/>
                <w:bCs/>
                <w:lang w:eastAsia="tr-TR"/>
              </w:rPr>
              <w:t>BAŞLAMA TARİHİ</w:t>
            </w:r>
          </w:p>
        </w:tc>
        <w:tc>
          <w:tcPr>
            <w:tcW w:w="2500" w:type="dxa"/>
            <w:gridSpan w:val="2"/>
            <w:hideMark/>
          </w:tcPr>
          <w:p w:rsidR="005E377C" w:rsidRPr="005E377C" w:rsidRDefault="005E377C" w:rsidP="005E37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
                <w:bCs/>
                <w:lang w:eastAsia="tr-TR"/>
              </w:rPr>
            </w:pPr>
            <w:r w:rsidRPr="005E377C">
              <w:rPr>
                <w:rFonts w:ascii="Trebuchet MS" w:eastAsia="Times New Roman" w:hAnsi="Trebuchet MS"/>
                <w:b/>
                <w:bCs/>
                <w:lang w:eastAsia="tr-TR"/>
              </w:rPr>
              <w:t>BİTİŞ TARİHİ</w:t>
            </w:r>
          </w:p>
        </w:tc>
      </w:tr>
      <w:tr w:rsidR="005E377C" w:rsidRPr="005E377C" w:rsidTr="005E377C">
        <w:trPr>
          <w:trHeight w:val="1020"/>
        </w:trPr>
        <w:tc>
          <w:tcPr>
            <w:cnfStyle w:val="001000000000" w:firstRow="0" w:lastRow="0" w:firstColumn="1" w:lastColumn="0" w:oddVBand="0" w:evenVBand="0" w:oddHBand="0" w:evenHBand="0" w:firstRowFirstColumn="0" w:firstRowLastColumn="0" w:lastRowFirstColumn="0" w:lastRowLastColumn="0"/>
            <w:tcW w:w="5240" w:type="dxa"/>
            <w:hideMark/>
          </w:tcPr>
          <w:p w:rsidR="005E377C" w:rsidRPr="005E377C" w:rsidRDefault="005E377C" w:rsidP="005E377C">
            <w:pPr>
              <w:spacing w:after="0" w:line="240" w:lineRule="auto"/>
              <w:rPr>
                <w:rFonts w:ascii="Trebuchet MS" w:eastAsia="Times New Roman" w:hAnsi="Trebuchet MS"/>
                <w:lang w:eastAsia="tr-TR"/>
              </w:rPr>
            </w:pPr>
            <w:r w:rsidRPr="005E377C">
              <w:rPr>
                <w:rFonts w:ascii="Trebuchet MS" w:eastAsia="Times New Roman" w:hAnsi="Trebuchet MS"/>
                <w:lang w:eastAsia="tr-TR"/>
              </w:rPr>
              <w:t>Yatay geçişlere ilişkin yönetmeliğin 11 (7) maddesi kapsamında, önlisans programlarının 2 yarıyılı için birimlerce ilave kontenjan belirlenmesi durumunda Rektörlüğe bildirilmesi için son gün</w:t>
            </w:r>
          </w:p>
        </w:tc>
        <w:tc>
          <w:tcPr>
            <w:tcW w:w="5000" w:type="dxa"/>
            <w:gridSpan w:val="3"/>
            <w:hideMark/>
          </w:tcPr>
          <w:p w:rsidR="005E377C" w:rsidRPr="005E377C" w:rsidRDefault="005E377C" w:rsidP="005E37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lang w:eastAsia="tr-TR"/>
              </w:rPr>
            </w:pPr>
            <w:r w:rsidRPr="005E377C">
              <w:rPr>
                <w:rFonts w:ascii="Trebuchet MS" w:eastAsia="Times New Roman" w:hAnsi="Trebuchet MS"/>
                <w:lang w:eastAsia="tr-TR"/>
              </w:rPr>
              <w:t>22 Aralık 2014 Pazartesi</w:t>
            </w:r>
          </w:p>
        </w:tc>
      </w:tr>
      <w:tr w:rsidR="005E377C" w:rsidRPr="005E377C" w:rsidTr="005E37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hideMark/>
          </w:tcPr>
          <w:p w:rsidR="005E377C" w:rsidRPr="005E377C" w:rsidRDefault="005E377C" w:rsidP="005E377C">
            <w:pPr>
              <w:spacing w:after="0" w:line="240" w:lineRule="auto"/>
              <w:rPr>
                <w:rFonts w:ascii="Trebuchet MS" w:eastAsia="Times New Roman" w:hAnsi="Trebuchet MS"/>
                <w:lang w:eastAsia="tr-TR"/>
              </w:rPr>
            </w:pPr>
            <w:r w:rsidRPr="005E377C">
              <w:rPr>
                <w:rFonts w:ascii="Trebuchet MS" w:eastAsia="Times New Roman" w:hAnsi="Trebuchet MS"/>
                <w:lang w:eastAsia="tr-TR"/>
              </w:rPr>
              <w:t>Yatay geçiş için başvurular (ilgili birimlere)</w:t>
            </w:r>
          </w:p>
        </w:tc>
        <w:tc>
          <w:tcPr>
            <w:tcW w:w="2500" w:type="dxa"/>
            <w:hideMark/>
          </w:tcPr>
          <w:p w:rsidR="005E377C" w:rsidRPr="005E377C" w:rsidRDefault="005E377C" w:rsidP="005E37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lang w:eastAsia="tr-TR"/>
              </w:rPr>
            </w:pPr>
            <w:r w:rsidRPr="005E377C">
              <w:rPr>
                <w:rFonts w:ascii="Trebuchet MS" w:eastAsia="Times New Roman" w:hAnsi="Trebuchet MS"/>
                <w:lang w:eastAsia="tr-TR"/>
              </w:rPr>
              <w:t>19 Ocak 2015 Pazartesi</w:t>
            </w:r>
          </w:p>
        </w:tc>
        <w:tc>
          <w:tcPr>
            <w:tcW w:w="2500" w:type="dxa"/>
            <w:gridSpan w:val="2"/>
            <w:hideMark/>
          </w:tcPr>
          <w:p w:rsidR="005E377C" w:rsidRPr="005E377C" w:rsidRDefault="005E377C" w:rsidP="005E37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lang w:eastAsia="tr-TR"/>
              </w:rPr>
            </w:pPr>
            <w:r w:rsidRPr="005E377C">
              <w:rPr>
                <w:rFonts w:ascii="Trebuchet MS" w:eastAsia="Times New Roman" w:hAnsi="Trebuchet MS"/>
                <w:lang w:eastAsia="tr-TR"/>
              </w:rPr>
              <w:t>02 Şubat 2015 Pazartesi</w:t>
            </w:r>
          </w:p>
        </w:tc>
      </w:tr>
      <w:tr w:rsidR="005E377C" w:rsidRPr="005E377C" w:rsidTr="005E377C">
        <w:trPr>
          <w:trHeight w:val="300"/>
        </w:trPr>
        <w:tc>
          <w:tcPr>
            <w:cnfStyle w:val="001000000000" w:firstRow="0" w:lastRow="0" w:firstColumn="1" w:lastColumn="0" w:oddVBand="0" w:evenVBand="0" w:oddHBand="0" w:evenHBand="0" w:firstRowFirstColumn="0" w:firstRowLastColumn="0" w:lastRowFirstColumn="0" w:lastRowLastColumn="0"/>
            <w:tcW w:w="5240" w:type="dxa"/>
            <w:hideMark/>
          </w:tcPr>
          <w:p w:rsidR="005E377C" w:rsidRPr="005E377C" w:rsidRDefault="005E377C" w:rsidP="005E377C">
            <w:pPr>
              <w:spacing w:after="0" w:line="240" w:lineRule="auto"/>
              <w:rPr>
                <w:rFonts w:ascii="Trebuchet MS" w:eastAsia="Times New Roman" w:hAnsi="Trebuchet MS"/>
                <w:lang w:eastAsia="tr-TR"/>
              </w:rPr>
            </w:pPr>
            <w:r w:rsidRPr="005E377C">
              <w:rPr>
                <w:rFonts w:ascii="Trebuchet MS" w:eastAsia="Times New Roman" w:hAnsi="Trebuchet MS"/>
                <w:lang w:eastAsia="tr-TR"/>
              </w:rPr>
              <w:t>Yatay geçiş başvurularının değerlendirilmesi (ilgili birimlerce)</w:t>
            </w:r>
          </w:p>
        </w:tc>
        <w:tc>
          <w:tcPr>
            <w:tcW w:w="5000" w:type="dxa"/>
            <w:gridSpan w:val="3"/>
            <w:hideMark/>
          </w:tcPr>
          <w:p w:rsidR="005E377C" w:rsidRPr="005E377C" w:rsidRDefault="005E377C" w:rsidP="005E37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lang w:eastAsia="tr-TR"/>
              </w:rPr>
            </w:pPr>
            <w:r w:rsidRPr="005E377C">
              <w:rPr>
                <w:rFonts w:ascii="Trebuchet MS" w:eastAsia="Times New Roman" w:hAnsi="Trebuchet MS"/>
                <w:lang w:eastAsia="tr-TR"/>
              </w:rPr>
              <w:t>03 Şubat 2015 Salı</w:t>
            </w:r>
          </w:p>
        </w:tc>
      </w:tr>
      <w:tr w:rsidR="005E377C" w:rsidRPr="005E377C" w:rsidTr="005E377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40" w:type="dxa"/>
            <w:hideMark/>
          </w:tcPr>
          <w:p w:rsidR="005E377C" w:rsidRPr="005E377C" w:rsidRDefault="005E377C" w:rsidP="005E377C">
            <w:pPr>
              <w:spacing w:after="0" w:line="240" w:lineRule="auto"/>
              <w:rPr>
                <w:rFonts w:ascii="Trebuchet MS" w:eastAsia="Times New Roman" w:hAnsi="Trebuchet MS"/>
                <w:lang w:eastAsia="tr-TR"/>
              </w:rPr>
            </w:pPr>
            <w:r w:rsidRPr="005E377C">
              <w:rPr>
                <w:rFonts w:ascii="Trebuchet MS" w:eastAsia="Times New Roman" w:hAnsi="Trebuchet MS"/>
                <w:lang w:eastAsia="tr-TR"/>
              </w:rPr>
              <w:t>İligili birimlerce, yatay geçişe ilişkin onaylı listeler ile başvuru evraklarının Rektörlüğe teslimi</w:t>
            </w:r>
          </w:p>
        </w:tc>
        <w:tc>
          <w:tcPr>
            <w:tcW w:w="5000" w:type="dxa"/>
            <w:gridSpan w:val="3"/>
            <w:hideMark/>
          </w:tcPr>
          <w:p w:rsidR="005E377C" w:rsidRPr="005E377C" w:rsidRDefault="005E377C" w:rsidP="005E37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lang w:eastAsia="tr-TR"/>
              </w:rPr>
            </w:pPr>
            <w:r w:rsidRPr="005E377C">
              <w:rPr>
                <w:rFonts w:ascii="Trebuchet MS" w:eastAsia="Times New Roman" w:hAnsi="Trebuchet MS"/>
                <w:lang w:eastAsia="tr-TR"/>
              </w:rPr>
              <w:t>04 Şubat 2015 Çarşamba</w:t>
            </w:r>
          </w:p>
        </w:tc>
      </w:tr>
      <w:tr w:rsidR="005E377C" w:rsidRPr="005E377C" w:rsidTr="005E377C">
        <w:trPr>
          <w:trHeight w:val="300"/>
        </w:trPr>
        <w:tc>
          <w:tcPr>
            <w:cnfStyle w:val="001000000000" w:firstRow="0" w:lastRow="0" w:firstColumn="1" w:lastColumn="0" w:oddVBand="0" w:evenVBand="0" w:oddHBand="0" w:evenHBand="0" w:firstRowFirstColumn="0" w:firstRowLastColumn="0" w:lastRowFirstColumn="0" w:lastRowLastColumn="0"/>
            <w:tcW w:w="5240" w:type="dxa"/>
            <w:hideMark/>
          </w:tcPr>
          <w:p w:rsidR="005E377C" w:rsidRPr="005E377C" w:rsidRDefault="005E377C" w:rsidP="005E377C">
            <w:pPr>
              <w:spacing w:after="0" w:line="240" w:lineRule="auto"/>
              <w:rPr>
                <w:rFonts w:ascii="Trebuchet MS" w:eastAsia="Times New Roman" w:hAnsi="Trebuchet MS"/>
                <w:lang w:eastAsia="tr-TR"/>
              </w:rPr>
            </w:pPr>
            <w:r w:rsidRPr="005E377C">
              <w:rPr>
                <w:rFonts w:ascii="Trebuchet MS" w:eastAsia="Times New Roman" w:hAnsi="Trebuchet MS"/>
                <w:lang w:eastAsia="tr-TR"/>
              </w:rPr>
              <w:t>Yatay geçiş sonuçlarının ilan edilmesi</w:t>
            </w:r>
          </w:p>
        </w:tc>
        <w:tc>
          <w:tcPr>
            <w:tcW w:w="5000" w:type="dxa"/>
            <w:gridSpan w:val="3"/>
            <w:hideMark/>
          </w:tcPr>
          <w:p w:rsidR="005E377C" w:rsidRPr="005E377C" w:rsidRDefault="005E377C" w:rsidP="005E37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lang w:eastAsia="tr-TR"/>
              </w:rPr>
            </w:pPr>
            <w:r w:rsidRPr="005E377C">
              <w:rPr>
                <w:rFonts w:ascii="Trebuchet MS" w:eastAsia="Times New Roman" w:hAnsi="Trebuchet MS"/>
                <w:lang w:eastAsia="tr-TR"/>
              </w:rPr>
              <w:t>05 Şubat 2015 Perşembe</w:t>
            </w:r>
          </w:p>
        </w:tc>
      </w:tr>
      <w:tr w:rsidR="005E377C" w:rsidRPr="005E377C" w:rsidTr="005E37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hideMark/>
          </w:tcPr>
          <w:p w:rsidR="005E377C" w:rsidRPr="005E377C" w:rsidRDefault="005E377C" w:rsidP="005E377C">
            <w:pPr>
              <w:spacing w:after="0" w:line="240" w:lineRule="auto"/>
              <w:rPr>
                <w:rFonts w:ascii="Trebuchet MS" w:eastAsia="Times New Roman" w:hAnsi="Trebuchet MS"/>
                <w:lang w:eastAsia="tr-TR"/>
              </w:rPr>
            </w:pPr>
            <w:r w:rsidRPr="005E377C">
              <w:rPr>
                <w:rFonts w:ascii="Trebuchet MS" w:eastAsia="Times New Roman" w:hAnsi="Trebuchet MS"/>
                <w:lang w:eastAsia="tr-TR"/>
              </w:rPr>
              <w:t>Yatay geçişi kabul edilen asıl adayların kesin kayıtları</w:t>
            </w:r>
          </w:p>
        </w:tc>
        <w:tc>
          <w:tcPr>
            <w:tcW w:w="2500" w:type="dxa"/>
            <w:hideMark/>
          </w:tcPr>
          <w:p w:rsidR="005E377C" w:rsidRPr="005E377C" w:rsidRDefault="005E377C" w:rsidP="005E37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lang w:eastAsia="tr-TR"/>
              </w:rPr>
            </w:pPr>
            <w:r w:rsidRPr="005E377C">
              <w:rPr>
                <w:rFonts w:ascii="Trebuchet MS" w:eastAsia="Times New Roman" w:hAnsi="Trebuchet MS"/>
                <w:lang w:eastAsia="tr-TR"/>
              </w:rPr>
              <w:t>09 Şubat 2015 Pazartesi</w:t>
            </w:r>
          </w:p>
        </w:tc>
        <w:tc>
          <w:tcPr>
            <w:tcW w:w="2500" w:type="dxa"/>
            <w:gridSpan w:val="2"/>
            <w:hideMark/>
          </w:tcPr>
          <w:p w:rsidR="005E377C" w:rsidRPr="005E377C" w:rsidRDefault="005E377C" w:rsidP="005E377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lang w:eastAsia="tr-TR"/>
              </w:rPr>
            </w:pPr>
            <w:r w:rsidRPr="005E377C">
              <w:rPr>
                <w:rFonts w:ascii="Trebuchet MS" w:eastAsia="Times New Roman" w:hAnsi="Trebuchet MS"/>
                <w:lang w:eastAsia="tr-TR"/>
              </w:rPr>
              <w:t>11 Şubat 2015 Çarşamba</w:t>
            </w:r>
          </w:p>
        </w:tc>
      </w:tr>
      <w:tr w:rsidR="005E377C" w:rsidRPr="005E377C" w:rsidTr="005E377C">
        <w:trPr>
          <w:trHeight w:val="765"/>
        </w:trPr>
        <w:tc>
          <w:tcPr>
            <w:cnfStyle w:val="001000000000" w:firstRow="0" w:lastRow="0" w:firstColumn="1" w:lastColumn="0" w:oddVBand="0" w:evenVBand="0" w:oddHBand="0" w:evenHBand="0" w:firstRowFirstColumn="0" w:firstRowLastColumn="0" w:lastRowFirstColumn="0" w:lastRowLastColumn="0"/>
            <w:tcW w:w="5240" w:type="dxa"/>
            <w:hideMark/>
          </w:tcPr>
          <w:p w:rsidR="005E377C" w:rsidRPr="005E377C" w:rsidRDefault="005E377C" w:rsidP="005E377C">
            <w:pPr>
              <w:spacing w:after="0" w:line="240" w:lineRule="auto"/>
              <w:rPr>
                <w:rFonts w:ascii="Trebuchet MS" w:eastAsia="Times New Roman" w:hAnsi="Trebuchet MS"/>
                <w:lang w:eastAsia="tr-TR"/>
              </w:rPr>
            </w:pPr>
            <w:r w:rsidRPr="005E377C">
              <w:rPr>
                <w:rFonts w:ascii="Trebuchet MS" w:eastAsia="Times New Roman" w:hAnsi="Trebuchet MS"/>
                <w:lang w:eastAsia="tr-TR"/>
              </w:rPr>
              <w:t>Yatay geçişi kabul edilen asıl adaylardan kayıt yaptırmayanların sayısı kadar, sırayla yedek adayların kaydının yapılması</w:t>
            </w:r>
          </w:p>
        </w:tc>
        <w:tc>
          <w:tcPr>
            <w:tcW w:w="2500" w:type="dxa"/>
            <w:hideMark/>
          </w:tcPr>
          <w:p w:rsidR="005E377C" w:rsidRPr="005E377C" w:rsidRDefault="005E377C" w:rsidP="005E37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lang w:eastAsia="tr-TR"/>
              </w:rPr>
            </w:pPr>
            <w:r w:rsidRPr="005E377C">
              <w:rPr>
                <w:rFonts w:ascii="Trebuchet MS" w:eastAsia="Times New Roman" w:hAnsi="Trebuchet MS"/>
                <w:lang w:eastAsia="tr-TR"/>
              </w:rPr>
              <w:t>12 Şubat 2015 Perşembe</w:t>
            </w:r>
          </w:p>
        </w:tc>
        <w:tc>
          <w:tcPr>
            <w:tcW w:w="2500" w:type="dxa"/>
            <w:gridSpan w:val="2"/>
            <w:hideMark/>
          </w:tcPr>
          <w:p w:rsidR="005E377C" w:rsidRPr="005E377C" w:rsidRDefault="005E377C" w:rsidP="005E37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lang w:eastAsia="tr-TR"/>
              </w:rPr>
            </w:pPr>
            <w:r w:rsidRPr="005E377C">
              <w:rPr>
                <w:rFonts w:ascii="Trebuchet MS" w:eastAsia="Times New Roman" w:hAnsi="Trebuchet MS"/>
                <w:lang w:eastAsia="tr-TR"/>
              </w:rPr>
              <w:t>13 Şubat 2015 Cuma</w:t>
            </w:r>
          </w:p>
        </w:tc>
      </w:tr>
      <w:tr w:rsidR="005E377C" w:rsidRPr="005E377C" w:rsidTr="005E377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40" w:type="dxa"/>
            <w:hideMark/>
          </w:tcPr>
          <w:p w:rsidR="005E377C" w:rsidRPr="005E377C" w:rsidRDefault="005E377C" w:rsidP="005E377C">
            <w:pPr>
              <w:spacing w:after="0" w:line="240" w:lineRule="auto"/>
              <w:rPr>
                <w:rFonts w:ascii="Trebuchet MS" w:eastAsia="Times New Roman" w:hAnsi="Trebuchet MS"/>
                <w:lang w:eastAsia="tr-TR"/>
              </w:rPr>
            </w:pPr>
            <w:r w:rsidRPr="005E377C">
              <w:rPr>
                <w:rFonts w:ascii="Trebuchet MS" w:eastAsia="Times New Roman" w:hAnsi="Trebuchet MS"/>
                <w:lang w:eastAsia="tr-TR"/>
              </w:rPr>
              <w:t>Merkezi yerleştirme puanı ile yatay geçiş başvuruları için son gün (başvurular ilgili birimlere yapılacaktır)</w:t>
            </w:r>
          </w:p>
        </w:tc>
        <w:tc>
          <w:tcPr>
            <w:tcW w:w="5000" w:type="dxa"/>
            <w:gridSpan w:val="3"/>
            <w:vMerge w:val="restart"/>
            <w:hideMark/>
          </w:tcPr>
          <w:p w:rsidR="005E377C" w:rsidRPr="005E377C" w:rsidRDefault="005E377C" w:rsidP="005E377C">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lang w:eastAsia="tr-TR"/>
              </w:rPr>
            </w:pPr>
            <w:r w:rsidRPr="005E377C">
              <w:rPr>
                <w:rFonts w:ascii="Trebuchet MS" w:eastAsia="Times New Roman" w:hAnsi="Trebuchet MS"/>
                <w:lang w:eastAsia="tr-TR"/>
              </w:rPr>
              <w:t>Yükseköğretim Kurumları Önlisans ve Lisans Düzeyindeki Programlar Arasında Geçiş, Çift Ana Dal, Yan Dal ile Kurumlar Arası Kredi Transferi Yapılması Esaslarına İlişkin Yönetmeliğin EKMADDE-1’i kapsamında yapılacak olan yatay geçiş işlemlerinde Yükseköğretim Yürütme Kurulu tarafından belirlenen takvim ve esaslar çerçevesinde işlem yapılır. (***)</w:t>
            </w:r>
          </w:p>
        </w:tc>
      </w:tr>
      <w:tr w:rsidR="005E377C" w:rsidRPr="005E377C" w:rsidTr="005E377C">
        <w:trPr>
          <w:trHeight w:val="510"/>
        </w:trPr>
        <w:tc>
          <w:tcPr>
            <w:cnfStyle w:val="001000000000" w:firstRow="0" w:lastRow="0" w:firstColumn="1" w:lastColumn="0" w:oddVBand="0" w:evenVBand="0" w:oddHBand="0" w:evenHBand="0" w:firstRowFirstColumn="0" w:firstRowLastColumn="0" w:lastRowFirstColumn="0" w:lastRowLastColumn="0"/>
            <w:tcW w:w="5240" w:type="dxa"/>
            <w:hideMark/>
          </w:tcPr>
          <w:p w:rsidR="005E377C" w:rsidRPr="005E377C" w:rsidRDefault="005E377C" w:rsidP="005E377C">
            <w:pPr>
              <w:spacing w:after="0" w:line="240" w:lineRule="auto"/>
              <w:rPr>
                <w:rFonts w:ascii="Trebuchet MS" w:eastAsia="Times New Roman" w:hAnsi="Trebuchet MS"/>
                <w:lang w:eastAsia="tr-TR"/>
              </w:rPr>
            </w:pPr>
            <w:r w:rsidRPr="005E377C">
              <w:rPr>
                <w:rFonts w:ascii="Trebuchet MS" w:eastAsia="Times New Roman" w:hAnsi="Trebuchet MS"/>
                <w:lang w:eastAsia="tr-TR"/>
              </w:rPr>
              <w:t>Merkezi yerleştirme puanı ile yatay geçiş başvurularının değerlendirilmesi (ilgili birimlerce)</w:t>
            </w:r>
          </w:p>
        </w:tc>
        <w:tc>
          <w:tcPr>
            <w:tcW w:w="5000" w:type="dxa"/>
            <w:gridSpan w:val="3"/>
            <w:vMerge/>
            <w:hideMark/>
          </w:tcPr>
          <w:p w:rsidR="005E377C" w:rsidRPr="005E377C" w:rsidRDefault="005E377C" w:rsidP="005E377C">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lang w:eastAsia="tr-TR"/>
              </w:rPr>
            </w:pPr>
          </w:p>
        </w:tc>
      </w:tr>
      <w:tr w:rsidR="005E377C" w:rsidRPr="005E377C" w:rsidTr="005E377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40" w:type="dxa"/>
            <w:hideMark/>
          </w:tcPr>
          <w:p w:rsidR="005E377C" w:rsidRPr="005E377C" w:rsidRDefault="005E377C" w:rsidP="005E377C">
            <w:pPr>
              <w:spacing w:after="0" w:line="240" w:lineRule="auto"/>
              <w:rPr>
                <w:rFonts w:ascii="Trebuchet MS" w:eastAsia="Times New Roman" w:hAnsi="Trebuchet MS"/>
                <w:lang w:eastAsia="tr-TR"/>
              </w:rPr>
            </w:pPr>
            <w:r w:rsidRPr="005E377C">
              <w:rPr>
                <w:rFonts w:ascii="Trebuchet MS" w:eastAsia="Times New Roman" w:hAnsi="Trebuchet MS"/>
                <w:lang w:eastAsia="tr-TR"/>
              </w:rPr>
              <w:t>İlgili birimlerce, merkezi yerleştirme puanı ile yatay geçişi kabul edilenlerin listesi ile başvuru evraklarının Rektörlüğe teslimi</w:t>
            </w:r>
          </w:p>
        </w:tc>
        <w:tc>
          <w:tcPr>
            <w:tcW w:w="5000" w:type="dxa"/>
            <w:gridSpan w:val="3"/>
            <w:vMerge/>
            <w:hideMark/>
          </w:tcPr>
          <w:p w:rsidR="005E377C" w:rsidRPr="005E377C" w:rsidRDefault="005E377C" w:rsidP="005E377C">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lang w:eastAsia="tr-TR"/>
              </w:rPr>
            </w:pPr>
          </w:p>
        </w:tc>
      </w:tr>
      <w:tr w:rsidR="005E377C" w:rsidRPr="005E377C" w:rsidTr="005E377C">
        <w:trPr>
          <w:trHeight w:val="510"/>
        </w:trPr>
        <w:tc>
          <w:tcPr>
            <w:cnfStyle w:val="001000000000" w:firstRow="0" w:lastRow="0" w:firstColumn="1" w:lastColumn="0" w:oddVBand="0" w:evenVBand="0" w:oddHBand="0" w:evenHBand="0" w:firstRowFirstColumn="0" w:firstRowLastColumn="0" w:lastRowFirstColumn="0" w:lastRowLastColumn="0"/>
            <w:tcW w:w="5240" w:type="dxa"/>
            <w:hideMark/>
          </w:tcPr>
          <w:p w:rsidR="005E377C" w:rsidRPr="005E377C" w:rsidRDefault="005E377C" w:rsidP="005E377C">
            <w:pPr>
              <w:spacing w:after="0" w:line="240" w:lineRule="auto"/>
              <w:rPr>
                <w:rFonts w:ascii="Trebuchet MS" w:eastAsia="Times New Roman" w:hAnsi="Trebuchet MS"/>
                <w:lang w:eastAsia="tr-TR"/>
              </w:rPr>
            </w:pPr>
            <w:r w:rsidRPr="005E377C">
              <w:rPr>
                <w:rFonts w:ascii="Trebuchet MS" w:eastAsia="Times New Roman" w:hAnsi="Trebuchet MS"/>
                <w:lang w:eastAsia="tr-TR"/>
              </w:rPr>
              <w:t>Merkezi yerleştirme puanı ile yatay geçişi kabul edilenlerin ilanı (Öğrenci İşleri Daire Başkanlığınca)</w:t>
            </w:r>
          </w:p>
        </w:tc>
        <w:tc>
          <w:tcPr>
            <w:tcW w:w="5000" w:type="dxa"/>
            <w:gridSpan w:val="3"/>
            <w:vMerge/>
            <w:hideMark/>
          </w:tcPr>
          <w:p w:rsidR="005E377C" w:rsidRPr="005E377C" w:rsidRDefault="005E377C" w:rsidP="005E377C">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lang w:eastAsia="tr-TR"/>
              </w:rPr>
            </w:pPr>
          </w:p>
        </w:tc>
      </w:tr>
      <w:tr w:rsidR="005E377C" w:rsidRPr="005E377C" w:rsidTr="005E377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40" w:type="dxa"/>
            <w:hideMark/>
          </w:tcPr>
          <w:p w:rsidR="005E377C" w:rsidRPr="005E377C" w:rsidRDefault="005E377C" w:rsidP="005E377C">
            <w:pPr>
              <w:spacing w:after="0" w:line="240" w:lineRule="auto"/>
              <w:rPr>
                <w:rFonts w:ascii="Trebuchet MS" w:eastAsia="Times New Roman" w:hAnsi="Trebuchet MS"/>
                <w:lang w:eastAsia="tr-TR"/>
              </w:rPr>
            </w:pPr>
            <w:r w:rsidRPr="005E377C">
              <w:rPr>
                <w:rFonts w:ascii="Trebuchet MS" w:eastAsia="Times New Roman" w:hAnsi="Trebuchet MS"/>
                <w:lang w:eastAsia="tr-TR"/>
              </w:rPr>
              <w:t>Merkezi yerleştirme puanı ile yatay geçişi kabul edilen asıl adayların kesin kayıtları (Öğrenci İşleri Daire Başkanlığınca)</w:t>
            </w:r>
          </w:p>
        </w:tc>
        <w:tc>
          <w:tcPr>
            <w:tcW w:w="5000" w:type="dxa"/>
            <w:gridSpan w:val="3"/>
            <w:vMerge/>
            <w:hideMark/>
          </w:tcPr>
          <w:p w:rsidR="005E377C" w:rsidRPr="005E377C" w:rsidRDefault="005E377C" w:rsidP="005E377C">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lang w:eastAsia="tr-TR"/>
              </w:rPr>
            </w:pPr>
          </w:p>
        </w:tc>
      </w:tr>
      <w:tr w:rsidR="005E377C" w:rsidRPr="005E377C" w:rsidTr="005E377C">
        <w:trPr>
          <w:trHeight w:val="1020"/>
        </w:trPr>
        <w:tc>
          <w:tcPr>
            <w:cnfStyle w:val="001000000000" w:firstRow="0" w:lastRow="0" w:firstColumn="1" w:lastColumn="0" w:oddVBand="0" w:evenVBand="0" w:oddHBand="0" w:evenHBand="0" w:firstRowFirstColumn="0" w:firstRowLastColumn="0" w:lastRowFirstColumn="0" w:lastRowLastColumn="0"/>
            <w:tcW w:w="5240" w:type="dxa"/>
            <w:hideMark/>
          </w:tcPr>
          <w:p w:rsidR="005E377C" w:rsidRPr="005E377C" w:rsidRDefault="005E377C" w:rsidP="005E377C">
            <w:pPr>
              <w:spacing w:after="0" w:line="240" w:lineRule="auto"/>
              <w:rPr>
                <w:rFonts w:ascii="Trebuchet MS" w:eastAsia="Times New Roman" w:hAnsi="Trebuchet MS"/>
                <w:lang w:eastAsia="tr-TR"/>
              </w:rPr>
            </w:pPr>
            <w:r w:rsidRPr="005E377C">
              <w:rPr>
                <w:rFonts w:ascii="Trebuchet MS" w:eastAsia="Times New Roman" w:hAnsi="Trebuchet MS"/>
                <w:lang w:eastAsia="tr-TR"/>
              </w:rPr>
              <w:lastRenderedPageBreak/>
              <w:t>Merkezi yerleştirme puanı ile yatay geçişi kabul edilen asıl adaylardan kesin kayıt yapmayanların sayısı kadar sırayla yedek adayların kesin kayıtları (Öğrenci İşleri Daire Başkanlığınca)</w:t>
            </w:r>
          </w:p>
        </w:tc>
        <w:tc>
          <w:tcPr>
            <w:tcW w:w="5000" w:type="dxa"/>
            <w:gridSpan w:val="3"/>
            <w:vMerge/>
            <w:hideMark/>
          </w:tcPr>
          <w:p w:rsidR="005E377C" w:rsidRPr="005E377C" w:rsidRDefault="005E377C" w:rsidP="005E377C">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lang w:eastAsia="tr-TR"/>
              </w:rPr>
            </w:pPr>
          </w:p>
        </w:tc>
      </w:tr>
    </w:tbl>
    <w:p w:rsidR="005E377C" w:rsidRDefault="005E377C" w:rsidP="0006352B">
      <w:pPr>
        <w:pStyle w:val="Balk2"/>
      </w:pPr>
    </w:p>
    <w:p w:rsidR="005E377C" w:rsidRDefault="005E377C" w:rsidP="0006352B">
      <w:pPr>
        <w:pStyle w:val="Balk2"/>
      </w:pPr>
    </w:p>
    <w:p w:rsidR="005E377C" w:rsidRDefault="005E377C" w:rsidP="0006352B">
      <w:pPr>
        <w:pStyle w:val="Balk2"/>
      </w:pPr>
    </w:p>
    <w:p w:rsidR="00CF6F7B" w:rsidRPr="00403096" w:rsidRDefault="00912421" w:rsidP="0006352B">
      <w:pPr>
        <w:pStyle w:val="Balk2"/>
        <w:rPr>
          <w:i w:val="0"/>
        </w:rPr>
      </w:pPr>
      <w:bookmarkStart w:id="18" w:name="_Toc406404234"/>
      <w:r w:rsidRPr="00403096">
        <w:rPr>
          <w:i w:val="0"/>
        </w:rPr>
        <w:t>EĞİTİM DANIŞMANLIĞI</w:t>
      </w:r>
      <w:bookmarkEnd w:id="18"/>
    </w:p>
    <w:p w:rsidR="00912421" w:rsidRDefault="00912421" w:rsidP="00492683">
      <w:pPr>
        <w:autoSpaceDE w:val="0"/>
        <w:autoSpaceDN w:val="0"/>
        <w:adjustRightInd w:val="0"/>
        <w:spacing w:after="120" w:line="360" w:lineRule="auto"/>
        <w:jc w:val="both"/>
        <w:rPr>
          <w:rFonts w:ascii="Times New Roman" w:hAnsi="Times New Roman"/>
          <w:sz w:val="24"/>
          <w:szCs w:val="24"/>
        </w:rPr>
      </w:pPr>
      <w:r w:rsidRPr="00912421">
        <w:rPr>
          <w:rFonts w:ascii="Times New Roman" w:hAnsi="Times New Roman"/>
          <w:sz w:val="24"/>
          <w:szCs w:val="24"/>
        </w:rPr>
        <w:t>Fakülte ve yüksekokul yönetimleri, ün</w:t>
      </w:r>
      <w:r>
        <w:rPr>
          <w:rFonts w:ascii="Times New Roman" w:hAnsi="Times New Roman"/>
          <w:sz w:val="24"/>
          <w:szCs w:val="24"/>
        </w:rPr>
        <w:t>iversitemizde eğitime yeni baş</w:t>
      </w:r>
      <w:r w:rsidRPr="00912421">
        <w:rPr>
          <w:rFonts w:ascii="Times New Roman" w:hAnsi="Times New Roman"/>
          <w:sz w:val="24"/>
          <w:szCs w:val="24"/>
        </w:rPr>
        <w:t>layan öğrencilerimize, eğitimleri ile ilgili her konuda yardımcı olmak amacı ile bir öğretim elemanını danışman olarak atar. Danışmanınız, üniversiteye kayıt olduğunuz ilk günden, öğrencilik sürenizin bitimine kadar, başta eğitim olmak üzere size, gereksinim duyduğunuz her konuda danışmanlık hizmeti sunacak; özellikle ders seçme ve kayıt yenileme süreçlerinde yardımcı olarak, olası bir hata yapmanızı önleyecektir.</w:t>
      </w:r>
    </w:p>
    <w:p w:rsidR="00AD3270" w:rsidRDefault="00AD3270" w:rsidP="00AD3270">
      <w:pPr>
        <w:spacing w:line="360" w:lineRule="auto"/>
        <w:jc w:val="both"/>
        <w:rPr>
          <w:rFonts w:ascii="Times New Roman" w:hAnsi="Times New Roman"/>
          <w:b/>
          <w:sz w:val="24"/>
          <w:szCs w:val="24"/>
        </w:rPr>
      </w:pPr>
    </w:p>
    <w:p w:rsidR="00AD3270" w:rsidRPr="00403096" w:rsidRDefault="00AD3270" w:rsidP="00AD3270">
      <w:pPr>
        <w:spacing w:line="360" w:lineRule="auto"/>
        <w:jc w:val="both"/>
        <w:rPr>
          <w:rFonts w:ascii="Times New Roman" w:hAnsi="Times New Roman"/>
          <w:color w:val="000000"/>
          <w:sz w:val="24"/>
          <w:szCs w:val="24"/>
          <w:shd w:val="clear" w:color="auto" w:fill="FFFFFF"/>
        </w:rPr>
      </w:pPr>
      <w:r w:rsidRPr="00403096">
        <w:rPr>
          <w:rFonts w:ascii="Times New Roman" w:hAnsi="Times New Roman"/>
          <w:b/>
          <w:bCs/>
          <w:color w:val="000000"/>
          <w:sz w:val="24"/>
          <w:szCs w:val="24"/>
          <w:shd w:val="clear" w:color="auto" w:fill="FFFFFF"/>
        </w:rPr>
        <w:t>EĞİTİM-ÖĞRETİM PROGRAMLARI, DERS SEÇME VE KAYIT İŞLEMLERİ</w:t>
      </w:r>
      <w:r w:rsidRPr="00403096">
        <w:rPr>
          <w:rFonts w:ascii="Times New Roman" w:hAnsi="Times New Roman"/>
          <w:color w:val="000000"/>
          <w:sz w:val="24"/>
          <w:szCs w:val="24"/>
          <w:shd w:val="clear" w:color="auto" w:fill="FFFFFF"/>
        </w:rPr>
        <w:t> </w:t>
      </w:r>
    </w:p>
    <w:p w:rsidR="002F7F24" w:rsidRDefault="00AD3270" w:rsidP="00AD3270">
      <w:pPr>
        <w:spacing w:line="360" w:lineRule="auto"/>
        <w:jc w:val="both"/>
        <w:rPr>
          <w:rFonts w:ascii="Times New Roman" w:hAnsi="Times New Roman"/>
          <w:color w:val="000000"/>
          <w:sz w:val="24"/>
          <w:szCs w:val="24"/>
          <w:shd w:val="clear" w:color="auto" w:fill="FFFFFF"/>
        </w:rPr>
      </w:pPr>
      <w:r w:rsidRPr="00AD3270">
        <w:rPr>
          <w:rFonts w:ascii="Times New Roman" w:hAnsi="Times New Roman"/>
          <w:color w:val="000000"/>
          <w:sz w:val="24"/>
          <w:szCs w:val="24"/>
          <w:shd w:val="clear" w:color="auto" w:fill="FFFFFF"/>
        </w:rPr>
        <w:t xml:space="preserve"> “Bir yıla ait derslerin AKTS toplamı; her yarıyılda 30 olmak üzere, 60’tır. İki yıllık önlisans diploma programı 120, dört yıllık lisans diploma programı ise 240 AKTS’den oluşur. Bir dersin toplam ulusal kredisi, o dersin haftalık teorik ders saati ile varsa uygulama ve/veya laboratu</w:t>
      </w:r>
      <w:r w:rsidR="005E377C">
        <w:rPr>
          <w:rFonts w:ascii="Times New Roman" w:hAnsi="Times New Roman"/>
          <w:color w:val="000000"/>
          <w:sz w:val="24"/>
          <w:szCs w:val="24"/>
          <w:shd w:val="clear" w:color="auto" w:fill="FFFFFF"/>
        </w:rPr>
        <w:t>v</w:t>
      </w:r>
      <w:r w:rsidRPr="00AD3270">
        <w:rPr>
          <w:rFonts w:ascii="Times New Roman" w:hAnsi="Times New Roman"/>
          <w:color w:val="000000"/>
          <w:sz w:val="24"/>
          <w:szCs w:val="24"/>
          <w:shd w:val="clear" w:color="auto" w:fill="FFFFFF"/>
        </w:rPr>
        <w:t>ar saatlerinin yarısının toplamından oluşur. Hesaplamada oluşan ondalık kesirler üst tam sayıya tamamlanır. Yıllık derslerde bir dersin toplam kredisi bu kuralın iki katı olarak hesaplanır.”</w:t>
      </w:r>
    </w:p>
    <w:p w:rsidR="00C13C3D" w:rsidRDefault="00AD3270" w:rsidP="00AD3270">
      <w:pPr>
        <w:spacing w:line="360" w:lineRule="auto"/>
        <w:jc w:val="both"/>
        <w:rPr>
          <w:rFonts w:ascii="Times New Roman" w:hAnsi="Times New Roman"/>
          <w:color w:val="000000"/>
          <w:sz w:val="24"/>
          <w:szCs w:val="24"/>
          <w:shd w:val="clear" w:color="auto" w:fill="FFFFFF"/>
        </w:rPr>
      </w:pPr>
      <w:r w:rsidRPr="00AD3270">
        <w:rPr>
          <w:rFonts w:ascii="Times New Roman" w:hAnsi="Times New Roman"/>
          <w:color w:val="000000"/>
          <w:sz w:val="24"/>
          <w:szCs w:val="24"/>
          <w:shd w:val="clear" w:color="auto" w:fill="FFFFFF"/>
        </w:rPr>
        <w:t>Öğrenci, bulunduğu her eğitim-öğretim yarıyılı/yılının başlamasından önce; akademik takvimde belirtilen süre içinde, Senato tarafından tespit edilen esaslar doğrultusunda danışmanından da yardım alarak alacağı dersleri belirleyip seçer ve elektronik ortamda ders kaydını yapar. Öğrencinin aldığı dersler danışmanın onayı ile kesinleşir. </w:t>
      </w:r>
      <w:r w:rsidR="00C13C3D">
        <w:rPr>
          <w:rFonts w:ascii="Times New Roman" w:hAnsi="Times New Roman"/>
          <w:color w:val="000000"/>
          <w:sz w:val="24"/>
          <w:szCs w:val="24"/>
          <w:shd w:val="clear" w:color="auto" w:fill="FFFFFF"/>
        </w:rPr>
        <w:t xml:space="preserve">Öğrenci otomasyonuna giriş için aşağıdaki işlemler uygulanmalıdır. </w:t>
      </w:r>
    </w:p>
    <w:p w:rsidR="00C13C3D" w:rsidRPr="00C13C3D" w:rsidRDefault="00C13C3D" w:rsidP="00C13C3D">
      <w:pPr>
        <w:numPr>
          <w:ilvl w:val="0"/>
          <w:numId w:val="22"/>
        </w:numPr>
        <w:shd w:val="clear" w:color="auto" w:fill="FFFFFF"/>
        <w:spacing w:before="100" w:beforeAutospacing="1" w:after="100" w:afterAutospacing="1" w:line="240" w:lineRule="auto"/>
        <w:rPr>
          <w:rFonts w:ascii="Times New Roman" w:eastAsia="Times New Roman" w:hAnsi="Times New Roman"/>
          <w:color w:val="000000"/>
          <w:sz w:val="24"/>
          <w:szCs w:val="24"/>
          <w:lang w:eastAsia="tr-TR"/>
        </w:rPr>
      </w:pPr>
      <w:r w:rsidRPr="00C13C3D">
        <w:rPr>
          <w:rFonts w:ascii="Times New Roman" w:eastAsia="Times New Roman" w:hAnsi="Times New Roman"/>
          <w:color w:val="000000"/>
          <w:sz w:val="24"/>
          <w:szCs w:val="24"/>
          <w:lang w:eastAsia="tr-TR"/>
        </w:rPr>
        <w:t>Öğrenci otomasyon sistemine girişte "Kullanıcı Adınız" öğrenci numaranızdır.</w:t>
      </w:r>
    </w:p>
    <w:p w:rsidR="00C13C3D" w:rsidRPr="00C13C3D" w:rsidRDefault="00C13C3D" w:rsidP="00C13C3D">
      <w:pPr>
        <w:numPr>
          <w:ilvl w:val="0"/>
          <w:numId w:val="22"/>
        </w:numPr>
        <w:shd w:val="clear" w:color="auto" w:fill="FFFFFF"/>
        <w:spacing w:before="100" w:beforeAutospacing="1" w:after="100" w:afterAutospacing="1" w:line="240" w:lineRule="auto"/>
        <w:rPr>
          <w:rFonts w:ascii="Times New Roman" w:eastAsia="Times New Roman" w:hAnsi="Times New Roman"/>
          <w:color w:val="000000"/>
          <w:sz w:val="24"/>
          <w:szCs w:val="24"/>
          <w:lang w:eastAsia="tr-TR"/>
        </w:rPr>
      </w:pPr>
      <w:r w:rsidRPr="00C13C3D">
        <w:rPr>
          <w:rFonts w:ascii="Times New Roman" w:eastAsia="Times New Roman" w:hAnsi="Times New Roman"/>
          <w:color w:val="000000"/>
          <w:sz w:val="24"/>
          <w:szCs w:val="24"/>
          <w:lang w:eastAsia="tr-TR"/>
        </w:rPr>
        <w:t>Sisteme ilk girişte T.C Kimlik Numaranızın ilk beş rakamı şifreniz olarak tanımlanmıştır. Sisteme girdikten sonra şifrenizi değiştiriniz.</w:t>
      </w:r>
    </w:p>
    <w:p w:rsidR="00300600" w:rsidRPr="00C13C3D" w:rsidRDefault="00105860" w:rsidP="00AD3270">
      <w:pPr>
        <w:spacing w:line="360" w:lineRule="auto"/>
        <w:jc w:val="both"/>
        <w:rPr>
          <w:noProof/>
          <w:lang w:eastAsia="tr-TR"/>
        </w:rPr>
      </w:pPr>
      <w:r>
        <w:rPr>
          <w:noProof/>
          <w:lang w:eastAsia="tr-TR"/>
        </w:rPr>
        <w:lastRenderedPageBreak/>
        <w:drawing>
          <wp:inline distT="0" distB="0" distL="0" distR="0">
            <wp:extent cx="5975350" cy="3731895"/>
            <wp:effectExtent l="0" t="0" r="6350" b="1905"/>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0" cy="3731895"/>
                    </a:xfrm>
                    <a:prstGeom prst="rect">
                      <a:avLst/>
                    </a:prstGeom>
                    <a:noFill/>
                    <a:ln>
                      <a:noFill/>
                    </a:ln>
                  </pic:spPr>
                </pic:pic>
              </a:graphicData>
            </a:graphic>
          </wp:inline>
        </w:drawing>
      </w:r>
    </w:p>
    <w:p w:rsidR="00AD3270" w:rsidRDefault="00AD3270" w:rsidP="00AD3270">
      <w:pPr>
        <w:spacing w:line="360" w:lineRule="auto"/>
        <w:jc w:val="both"/>
        <w:rPr>
          <w:rFonts w:ascii="Times New Roman" w:hAnsi="Times New Roman"/>
          <w:color w:val="000000"/>
          <w:sz w:val="24"/>
          <w:szCs w:val="24"/>
        </w:rPr>
      </w:pPr>
      <w:r w:rsidRPr="00AD3270">
        <w:rPr>
          <w:rFonts w:ascii="Times New Roman" w:hAnsi="Times New Roman"/>
          <w:color w:val="000000"/>
          <w:sz w:val="24"/>
          <w:szCs w:val="24"/>
          <w:shd w:val="clear" w:color="auto" w:fill="FFFFFF"/>
        </w:rPr>
        <w:t>Öğrenci, süresi içinde ve usulüne uygun olarak kaydolmadığı derslere devam edemez ve bu derslerin sınavlarına giremez. Girdiği takdirde, öğrencinin sınav sonuçları ilan edilmiş olsa dahi geçersiz sayılır. </w:t>
      </w:r>
    </w:p>
    <w:p w:rsidR="00AD3270" w:rsidRDefault="00AD3270" w:rsidP="00AD3270">
      <w:pPr>
        <w:spacing w:line="360" w:lineRule="auto"/>
        <w:jc w:val="both"/>
        <w:rPr>
          <w:rFonts w:ascii="Times New Roman" w:hAnsi="Times New Roman"/>
          <w:color w:val="000000"/>
          <w:sz w:val="24"/>
          <w:szCs w:val="24"/>
        </w:rPr>
      </w:pPr>
      <w:r w:rsidRPr="00AD3270">
        <w:rPr>
          <w:rFonts w:ascii="Times New Roman" w:hAnsi="Times New Roman"/>
          <w:color w:val="000000"/>
          <w:sz w:val="24"/>
          <w:szCs w:val="24"/>
          <w:shd w:val="clear" w:color="auto" w:fill="FFFFFF"/>
        </w:rPr>
        <w:t>Değişim programları ile bir başka üniversiteye gidecek olan öğrenciler, yarıyıl/yılbaşında katkı payı veya öğrenim ücretlerini yatırırlar, ancak ders kaydı yaptırmazlar. Bu öğrencilerin dönüşlerinde, ilgili birimin yönetim kurulu kararı ile eşdeğeri önceden belirlenmiş ve değişim programı çerçevesinde gittikleri yüksek öğrenim kurumunda aldıkları bütün derslere başarılı olup olmadıklarına bakılmaksızın ders kaydı yapılır. </w:t>
      </w:r>
    </w:p>
    <w:p w:rsidR="00AD3270" w:rsidRPr="00AD3270" w:rsidRDefault="00AD3270" w:rsidP="00AD3270">
      <w:pPr>
        <w:spacing w:line="360" w:lineRule="auto"/>
        <w:jc w:val="both"/>
        <w:rPr>
          <w:rFonts w:ascii="Times New Roman" w:hAnsi="Times New Roman"/>
          <w:b/>
          <w:sz w:val="24"/>
          <w:szCs w:val="24"/>
          <w:u w:val="single"/>
        </w:rPr>
      </w:pPr>
      <w:r w:rsidRPr="00AD3270">
        <w:rPr>
          <w:rFonts w:ascii="Times New Roman" w:hAnsi="Times New Roman"/>
          <w:color w:val="000000"/>
          <w:sz w:val="24"/>
          <w:szCs w:val="24"/>
          <w:shd w:val="clear" w:color="auto" w:fill="FFFFFF"/>
        </w:rPr>
        <w:t>Öğrenci, almak zorunda olduğu dersler hariç olmak üzere, akademik takvimde belirtilen süreler içerisinde danışmanının onayını almak şartıyla, kaydolduğu dersten kaydını sildirebilir veya yeni ders ekletebilir. </w:t>
      </w:r>
    </w:p>
    <w:p w:rsidR="00CF6F7B" w:rsidRPr="00403096" w:rsidRDefault="00912421" w:rsidP="0006352B">
      <w:pPr>
        <w:pStyle w:val="Balk2"/>
        <w:rPr>
          <w:i w:val="0"/>
        </w:rPr>
      </w:pPr>
      <w:bookmarkStart w:id="19" w:name="_Toc406404235"/>
      <w:r w:rsidRPr="00403096">
        <w:rPr>
          <w:i w:val="0"/>
        </w:rPr>
        <w:t>SINAVLAR</w:t>
      </w:r>
      <w:bookmarkEnd w:id="19"/>
    </w:p>
    <w:p w:rsidR="00CF6F7B" w:rsidRDefault="00CF6F7B" w:rsidP="00202067">
      <w:pPr>
        <w:spacing w:line="360" w:lineRule="auto"/>
        <w:jc w:val="both"/>
        <w:rPr>
          <w:rFonts w:ascii="Times New Roman" w:hAnsi="Times New Roman"/>
          <w:sz w:val="24"/>
          <w:szCs w:val="24"/>
        </w:rPr>
      </w:pPr>
      <w:r w:rsidRPr="006B7508">
        <w:rPr>
          <w:rFonts w:ascii="Times New Roman" w:hAnsi="Times New Roman"/>
          <w:sz w:val="24"/>
          <w:szCs w:val="24"/>
        </w:rPr>
        <w:t xml:space="preserve">Sınavlar ara sınav ve yıl sonu sınavları olmak iki şekilde gerçekleşmektedir. Ara sınavlar vize, yıl sonu sınavları ise final olarak adlandırılmaktadır. </w:t>
      </w:r>
    </w:p>
    <w:p w:rsidR="002F7F24" w:rsidRPr="00403096" w:rsidRDefault="002F7F24" w:rsidP="0006352B">
      <w:pPr>
        <w:pStyle w:val="Balk2"/>
        <w:rPr>
          <w:i w:val="0"/>
        </w:rPr>
      </w:pPr>
      <w:bookmarkStart w:id="20" w:name="_Toc406404236"/>
      <w:r w:rsidRPr="00403096">
        <w:rPr>
          <w:i w:val="0"/>
        </w:rPr>
        <w:t>DEVAM ZORUNLULUĞU</w:t>
      </w:r>
      <w:bookmarkEnd w:id="20"/>
      <w:r w:rsidRPr="00403096">
        <w:rPr>
          <w:i w:val="0"/>
        </w:rPr>
        <w:t xml:space="preserve"> </w:t>
      </w:r>
    </w:p>
    <w:p w:rsidR="002F7F24" w:rsidRDefault="002F7F24" w:rsidP="002F7F24">
      <w:pPr>
        <w:spacing w:line="360" w:lineRule="auto"/>
        <w:jc w:val="both"/>
        <w:rPr>
          <w:rFonts w:ascii="Times New Roman" w:hAnsi="Times New Roman"/>
          <w:sz w:val="24"/>
          <w:szCs w:val="24"/>
          <w:shd w:val="clear" w:color="auto" w:fill="FFFFFF"/>
        </w:rPr>
      </w:pPr>
      <w:r w:rsidRPr="002F7F24">
        <w:rPr>
          <w:rFonts w:ascii="Times New Roman" w:hAnsi="Times New Roman"/>
          <w:sz w:val="24"/>
          <w:szCs w:val="24"/>
          <w:shd w:val="clear" w:color="auto" w:fill="FFFFFF"/>
        </w:rPr>
        <w:t xml:space="preserve">Öğrencilerin, tamamı teorik veya hem teorik hem de uygulaması olan derslere %70, tamamı uygulamalı derslere ise %80 oranında devamları zorunludur. Derslere ve öteki öğretim </w:t>
      </w:r>
      <w:r w:rsidRPr="002F7F24">
        <w:rPr>
          <w:rFonts w:ascii="Times New Roman" w:hAnsi="Times New Roman"/>
          <w:sz w:val="24"/>
          <w:szCs w:val="24"/>
          <w:shd w:val="clear" w:color="auto" w:fill="FFFFFF"/>
        </w:rPr>
        <w:lastRenderedPageBreak/>
        <w:t>faaliyetlerine devam durumu öğretim elemanı tarafından tespit edilir. Daha önce devamı alınarak tekrara kalınan laboratu</w:t>
      </w:r>
      <w:r w:rsidR="00C32E45">
        <w:rPr>
          <w:rFonts w:ascii="Times New Roman" w:hAnsi="Times New Roman"/>
          <w:sz w:val="24"/>
          <w:szCs w:val="24"/>
          <w:shd w:val="clear" w:color="auto" w:fill="FFFFFF"/>
        </w:rPr>
        <w:t>v</w:t>
      </w:r>
      <w:r w:rsidRPr="002F7F24">
        <w:rPr>
          <w:rFonts w:ascii="Times New Roman" w:hAnsi="Times New Roman"/>
          <w:sz w:val="24"/>
          <w:szCs w:val="24"/>
          <w:shd w:val="clear" w:color="auto" w:fill="FFFFFF"/>
        </w:rPr>
        <w:t>ar ve uygulama dışındaki ders/dersler için devam zorunluluğu aranmaz. Sağlık raporu devam yükümlülüğünü kaldırmaz.</w:t>
      </w:r>
    </w:p>
    <w:p w:rsidR="00AD4969" w:rsidRPr="00AD4969" w:rsidRDefault="00AD4969" w:rsidP="00AD4969">
      <w:pPr>
        <w:spacing w:line="360" w:lineRule="auto"/>
        <w:rPr>
          <w:rFonts w:ascii="Times New Roman" w:hAnsi="Times New Roman"/>
          <w:sz w:val="24"/>
          <w:szCs w:val="24"/>
          <w:shd w:val="clear" w:color="auto" w:fill="FFFFFF"/>
        </w:rPr>
      </w:pPr>
      <w:bookmarkStart w:id="21" w:name="_Toc406404237"/>
      <w:r w:rsidRPr="00403096">
        <w:rPr>
          <w:rStyle w:val="Balk2Char"/>
          <w:rFonts w:eastAsia="Calibri"/>
          <w:i w:val="0"/>
        </w:rPr>
        <w:t>İZİN, YATAY VE DİKEY GEÇİŞLER</w:t>
      </w:r>
      <w:bookmarkEnd w:id="21"/>
      <w:r w:rsidRPr="00403096">
        <w:rPr>
          <w:rFonts w:ascii="Times New Roman" w:hAnsi="Times New Roman"/>
          <w:i/>
          <w:sz w:val="24"/>
          <w:szCs w:val="24"/>
          <w:shd w:val="clear" w:color="auto" w:fill="FFFFFF"/>
        </w:rPr>
        <w:br/>
      </w:r>
      <w:r w:rsidRPr="00AD4969">
        <w:rPr>
          <w:rFonts w:ascii="Times New Roman" w:hAnsi="Times New Roman"/>
          <w:b/>
          <w:bCs/>
          <w:sz w:val="24"/>
          <w:szCs w:val="24"/>
          <w:shd w:val="clear" w:color="auto" w:fill="FFFFFF"/>
        </w:rPr>
        <w:t>Öğrenime ara verme</w:t>
      </w:r>
      <w:r w:rsidRPr="00AD4969">
        <w:rPr>
          <w:rFonts w:ascii="Times New Roman" w:hAnsi="Times New Roman"/>
          <w:sz w:val="24"/>
          <w:szCs w:val="24"/>
          <w:shd w:val="clear" w:color="auto" w:fill="FFFFFF"/>
        </w:rPr>
        <w:t> </w:t>
      </w:r>
      <w:r w:rsidRPr="00AD4969">
        <w:rPr>
          <w:rFonts w:ascii="Times New Roman" w:hAnsi="Times New Roman"/>
          <w:sz w:val="24"/>
          <w:szCs w:val="24"/>
          <w:shd w:val="clear" w:color="auto" w:fill="FFFFFF"/>
        </w:rPr>
        <w:br/>
        <w:t>Öğrencilere, belgeleyecekleri haklı ve geçerli nedenlerinin bulunması veya eğitim-öğretimlerine katkıda bulunacak yurtdışı burs, staj ve araştırma imkânları doğması halinde ilgili yönetim kurulu kararı ile önlisans/lisans eğitim-öğretimi süresince toplam bir yıla kadar izin verilebilir. Bu tür izin süresi öğrenim süresine eklenir. Aynı yöntemle öğrenime ara izni en fazla bir kez daha tekrar edilebilir. Aktif dönem içerisinde öğrenime ara izni alan öğrenci bu dönemin ders</w:t>
      </w:r>
      <w:r>
        <w:rPr>
          <w:rFonts w:ascii="Times New Roman" w:hAnsi="Times New Roman"/>
          <w:sz w:val="24"/>
          <w:szCs w:val="24"/>
          <w:shd w:val="clear" w:color="auto" w:fill="FFFFFF"/>
        </w:rPr>
        <w:t>lerini hiç almamış sayılır.</w:t>
      </w:r>
      <w:r>
        <w:rPr>
          <w:rFonts w:ascii="Times New Roman" w:hAnsi="Times New Roman"/>
          <w:sz w:val="24"/>
          <w:szCs w:val="24"/>
          <w:shd w:val="clear" w:color="auto" w:fill="FFFFFF"/>
        </w:rPr>
        <w:br/>
      </w:r>
      <w:r w:rsidRPr="00AD4969">
        <w:rPr>
          <w:rFonts w:ascii="Times New Roman" w:hAnsi="Times New Roman"/>
          <w:sz w:val="24"/>
          <w:szCs w:val="24"/>
          <w:shd w:val="clear" w:color="auto" w:fill="FFFFFF"/>
        </w:rPr>
        <w:t>Bir yarıyıl veya daha fazla süre ile rapora dayalı sağlık mazereti bulunan veya tecil hakkı kaldırılarak silahaltına alınan ya da yükseköğretim kurumundan çıkarılmayı gerektirmeyen tutukluluk veya hükümlülük hali olan öğrencilerin, bu mazeretleri süresince öğrenim hakları saklı tutulur. Bu durumdakilerin, ders ve uygulamalara devamın sağlanabileceği ilk yarıyılda/yılda öğrenime devam edebilmeleri için mazeretlerinin bitimine ilişkin belgeleriyle birlikte mazeretin bitimi tarihinden itibaren en geç bir ay içinde ilgili fakülte/yüksekokula müracaat etmeleri gerekir.”</w:t>
      </w:r>
      <w:r w:rsidRPr="00AD4969">
        <w:rPr>
          <w:rFonts w:ascii="Times New Roman" w:hAnsi="Times New Roman"/>
          <w:sz w:val="24"/>
          <w:szCs w:val="24"/>
          <w:shd w:val="clear" w:color="auto" w:fill="FFFFFF"/>
        </w:rPr>
        <w:br/>
      </w:r>
      <w:r w:rsidRPr="00AD4969">
        <w:rPr>
          <w:rFonts w:ascii="Times New Roman" w:hAnsi="Times New Roman"/>
          <w:b/>
          <w:bCs/>
          <w:sz w:val="24"/>
          <w:szCs w:val="24"/>
          <w:shd w:val="clear" w:color="auto" w:fill="FFFFFF"/>
        </w:rPr>
        <w:t>Değişim programları</w:t>
      </w:r>
      <w:r w:rsidRPr="00AD4969">
        <w:rPr>
          <w:rFonts w:ascii="Times New Roman" w:hAnsi="Times New Roman"/>
          <w:sz w:val="24"/>
          <w:szCs w:val="24"/>
          <w:shd w:val="clear" w:color="auto" w:fill="FFFFFF"/>
        </w:rPr>
        <w:t> </w:t>
      </w:r>
      <w:r w:rsidRPr="00AD4969">
        <w:rPr>
          <w:rFonts w:ascii="Times New Roman" w:hAnsi="Times New Roman"/>
          <w:sz w:val="24"/>
          <w:szCs w:val="24"/>
          <w:shd w:val="clear" w:color="auto" w:fill="FFFFFF"/>
        </w:rPr>
        <w:br/>
        <w:t>Üniversite ile yurt içindeki ve/veya yabancı ülkelerdeki yükseköğretim kurumları arasında öğrenci değişim programları uygulanabilir. Bu konudaki diğer esaslar Senatoca belirlenir.</w:t>
      </w:r>
      <w:r w:rsidRPr="00AD4969">
        <w:rPr>
          <w:rFonts w:ascii="Times New Roman" w:hAnsi="Times New Roman"/>
          <w:sz w:val="24"/>
          <w:szCs w:val="24"/>
          <w:shd w:val="clear" w:color="auto" w:fill="FFFFFF"/>
        </w:rPr>
        <w:br/>
        <w:t>Üniversite öğrencileri, diğer yükseköğretim kurumlarınca açılan yaz okulu programl</w:t>
      </w:r>
      <w:r w:rsidR="00232617">
        <w:rPr>
          <w:rFonts w:ascii="Times New Roman" w:hAnsi="Times New Roman"/>
          <w:sz w:val="24"/>
          <w:szCs w:val="24"/>
          <w:shd w:val="clear" w:color="auto" w:fill="FFFFFF"/>
        </w:rPr>
        <w:t>arından ders/dersler alamazlar.</w:t>
      </w:r>
    </w:p>
    <w:p w:rsidR="00AD4969" w:rsidRPr="002F7F24" w:rsidRDefault="00AD4969" w:rsidP="0006352B">
      <w:pPr>
        <w:spacing w:line="360" w:lineRule="auto"/>
        <w:rPr>
          <w:rFonts w:ascii="Times New Roman" w:hAnsi="Times New Roman"/>
          <w:sz w:val="24"/>
          <w:szCs w:val="24"/>
          <w:shd w:val="clear" w:color="auto" w:fill="FFFFFF"/>
        </w:rPr>
      </w:pPr>
      <w:r w:rsidRPr="00AD4969">
        <w:rPr>
          <w:rFonts w:ascii="Times New Roman" w:hAnsi="Times New Roman"/>
          <w:b/>
          <w:bCs/>
          <w:sz w:val="24"/>
          <w:szCs w:val="24"/>
          <w:shd w:val="clear" w:color="auto" w:fill="FFFFFF"/>
        </w:rPr>
        <w:t>Yatay geçişler</w:t>
      </w:r>
      <w:r w:rsidRPr="00AD4969">
        <w:rPr>
          <w:rFonts w:ascii="Times New Roman" w:hAnsi="Times New Roman"/>
          <w:sz w:val="24"/>
          <w:szCs w:val="24"/>
          <w:shd w:val="clear" w:color="auto" w:fill="FFFFFF"/>
        </w:rPr>
        <w:t> </w:t>
      </w:r>
      <w:r w:rsidRPr="00AD4969">
        <w:rPr>
          <w:rFonts w:ascii="Times New Roman" w:hAnsi="Times New Roman"/>
          <w:sz w:val="24"/>
          <w:szCs w:val="24"/>
          <w:shd w:val="clear" w:color="auto" w:fill="FFFFFF"/>
        </w:rPr>
        <w:br/>
        <w:t>Yatay geçişler; 24/4/2010 tarihli ve 27561 sayılı Resmî Gazete’de yayımlanan Yükseköğretim Kurumlarında Önlisans ve Lisans Düzeyindeki Programlar Arasında Geçiş, Çift Anadal, Yandal ile Kurumlar Arası Kredi Transferi Yapılması Esaslarına İlişkin Yönetmelik ve Yükseköğretim Kurulu ilke kararlarına göre yapılır. </w:t>
      </w:r>
      <w:r w:rsidRPr="00AD4969">
        <w:rPr>
          <w:rFonts w:ascii="Times New Roman" w:hAnsi="Times New Roman"/>
          <w:sz w:val="24"/>
          <w:szCs w:val="24"/>
          <w:shd w:val="clear" w:color="auto" w:fill="FFFFFF"/>
        </w:rPr>
        <w:br/>
      </w:r>
      <w:r w:rsidRPr="00AD4969">
        <w:rPr>
          <w:rFonts w:ascii="Times New Roman" w:hAnsi="Times New Roman"/>
          <w:b/>
          <w:bCs/>
          <w:sz w:val="24"/>
          <w:szCs w:val="24"/>
          <w:shd w:val="clear" w:color="auto" w:fill="FFFFFF"/>
        </w:rPr>
        <w:t>Dikey geçişler</w:t>
      </w:r>
      <w:r w:rsidRPr="00AD4969">
        <w:rPr>
          <w:rFonts w:ascii="Times New Roman" w:hAnsi="Times New Roman"/>
          <w:sz w:val="24"/>
          <w:szCs w:val="24"/>
          <w:shd w:val="clear" w:color="auto" w:fill="FFFFFF"/>
        </w:rPr>
        <w:t> </w:t>
      </w:r>
      <w:r w:rsidRPr="00AD4969">
        <w:rPr>
          <w:rFonts w:ascii="Times New Roman" w:hAnsi="Times New Roman"/>
          <w:sz w:val="24"/>
          <w:szCs w:val="24"/>
          <w:shd w:val="clear" w:color="auto" w:fill="FFFFFF"/>
        </w:rPr>
        <w:br/>
        <w:t xml:space="preserve">Dikey geçiş yoluyla lisans programlarına kayıt yaptıran öğrencilerin hangi derslerden muaf oldukları ve hangi sınıfa intibak edildikleri; 19/2/2002 tarihli ve 24676 sayılı Resmî Gazete’de yayımlanan Meslek Yüksekokulları ve Açıköğretim Önlisans Programları </w:t>
      </w:r>
      <w:r w:rsidRPr="00AD4969">
        <w:rPr>
          <w:rFonts w:ascii="Times New Roman" w:hAnsi="Times New Roman"/>
          <w:sz w:val="24"/>
          <w:szCs w:val="24"/>
          <w:shd w:val="clear" w:color="auto" w:fill="FFFFFF"/>
        </w:rPr>
        <w:lastRenderedPageBreak/>
        <w:t>Mezunlarının Lisans Öğrenimine Devamları Hakkında Yönetmelik hükümlerine uygun olarak ilgili yönetim kurulunca kararlaştırılır.”</w:t>
      </w:r>
    </w:p>
    <w:p w:rsidR="00CF6F7B" w:rsidRPr="00403096" w:rsidRDefault="00AD4969" w:rsidP="0006352B">
      <w:pPr>
        <w:pStyle w:val="Balk2"/>
        <w:rPr>
          <w:i w:val="0"/>
        </w:rPr>
      </w:pPr>
      <w:bookmarkStart w:id="22" w:name="_Toc406404238"/>
      <w:r w:rsidRPr="00403096">
        <w:rPr>
          <w:i w:val="0"/>
        </w:rPr>
        <w:t>NOT SİSTEMİ</w:t>
      </w:r>
      <w:bookmarkEnd w:id="22"/>
    </w:p>
    <w:p w:rsidR="00CF6F7B" w:rsidRPr="006B7508" w:rsidRDefault="00CF6F7B" w:rsidP="00AD4969">
      <w:pPr>
        <w:shd w:val="clear" w:color="auto" w:fill="FFFFFF"/>
        <w:spacing w:before="100" w:beforeAutospacing="1" w:after="0" w:line="360" w:lineRule="auto"/>
        <w:jc w:val="both"/>
        <w:rPr>
          <w:rFonts w:ascii="Times New Roman" w:hAnsi="Times New Roman"/>
          <w:sz w:val="24"/>
          <w:szCs w:val="24"/>
        </w:rPr>
      </w:pPr>
      <w:r w:rsidRPr="006B7508">
        <w:rPr>
          <w:rFonts w:ascii="Times New Roman" w:eastAsia="ヒラギノ明朝 Pro W3" w:hAnsi="Times New Roman"/>
          <w:b/>
          <w:bCs/>
          <w:sz w:val="24"/>
          <w:szCs w:val="24"/>
        </w:rPr>
        <w:t>Başarı notu</w:t>
      </w:r>
    </w:p>
    <w:p w:rsidR="00CF6F7B" w:rsidRPr="0006352B" w:rsidRDefault="00CF6F7B" w:rsidP="00202067">
      <w:pPr>
        <w:spacing w:before="100" w:beforeAutospacing="1" w:after="100" w:afterAutospacing="1" w:line="360" w:lineRule="auto"/>
        <w:jc w:val="both"/>
        <w:rPr>
          <w:rFonts w:ascii="Times New Roman" w:hAnsi="Times New Roman"/>
          <w:color w:val="FF0000"/>
          <w:sz w:val="24"/>
          <w:szCs w:val="24"/>
        </w:rPr>
      </w:pPr>
      <w:r w:rsidRPr="006B7508">
        <w:rPr>
          <w:rFonts w:ascii="Times New Roman" w:hAnsi="Times New Roman"/>
          <w:sz w:val="24"/>
          <w:szCs w:val="24"/>
        </w:rPr>
        <w:t>Dersin öğretim elemanı dönem başında dersin içeriğini, başarı notunun hesaplanmasına esas olacak her türlü hususu, ilgili kaynakları ve öğrencilere ders saatleri dışında ayıracağı zamanı kapsayan duyuruyu yapar. Sınavlar 100 tam puan üzerinden değerlendirilir. Üniversitede ders geçme sisteminin uygulandığı birimlerde, bir dersin başarı puanı, ara sınav (dönem içi değerlendirme) puanının %40’ı ile yarıyıl sonu veya bütünleme sınavından alınan puanın %60’ının toplamıdır. Hesaplama sonucu çıkan buçuklu sayı, tam sayıya yükseltilir. Üniversitede başarı değerlendirilmesinde 100’lük sistem kullanılır. Puanların 4’lük sistemdeki karşılıkları hesaplanırken aşağıda belirtilen not dönüşüm tablosu esas alınır:</w:t>
      </w:r>
    </w:p>
    <w:tbl>
      <w:tblPr>
        <w:tblW w:w="8789" w:type="dxa"/>
        <w:jc w:val="center"/>
        <w:tblCellMar>
          <w:left w:w="0" w:type="dxa"/>
          <w:right w:w="0" w:type="dxa"/>
        </w:tblCellMar>
        <w:tblLook w:val="00A0" w:firstRow="1" w:lastRow="0" w:firstColumn="1" w:lastColumn="0" w:noHBand="0" w:noVBand="0"/>
      </w:tblPr>
      <w:tblGrid>
        <w:gridCol w:w="977"/>
        <w:gridCol w:w="1304"/>
        <w:gridCol w:w="1036"/>
        <w:gridCol w:w="3383"/>
        <w:gridCol w:w="2089"/>
      </w:tblGrid>
      <w:tr w:rsidR="00CF6F7B" w:rsidRPr="006B7508" w:rsidTr="002B1B5D">
        <w:trPr>
          <w:jc w:val="center"/>
        </w:trPr>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u w:val="single"/>
              </w:rPr>
              <w:t>Puan</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u w:val="single"/>
              </w:rPr>
              <w:t>Harf Notu</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u w:val="single"/>
              </w:rPr>
              <w:t>Katsayı</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u w:val="single"/>
              </w:rPr>
              <w:t>Başarı Durumu</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u w:val="single"/>
              </w:rPr>
              <w:t>Not Ortalamasına</w:t>
            </w:r>
          </w:p>
        </w:tc>
      </w:tr>
      <w:tr w:rsidR="00CF6F7B" w:rsidRPr="006B7508" w:rsidTr="002B1B5D">
        <w:trPr>
          <w:jc w:val="center"/>
        </w:trPr>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88-100</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AA</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4.00</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Başarılı</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Katılır</w:t>
            </w:r>
          </w:p>
        </w:tc>
      </w:tr>
      <w:tr w:rsidR="00CF6F7B" w:rsidRPr="006B7508" w:rsidTr="002B1B5D">
        <w:trPr>
          <w:jc w:val="center"/>
        </w:trPr>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82-87</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BA</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3.50</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Başarılı</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Katılır</w:t>
            </w:r>
          </w:p>
        </w:tc>
      </w:tr>
      <w:tr w:rsidR="00CF6F7B" w:rsidRPr="006B7508" w:rsidTr="002B1B5D">
        <w:trPr>
          <w:jc w:val="center"/>
        </w:trPr>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76-81</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BB</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3.00</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Başarılı</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Katılır</w:t>
            </w:r>
          </w:p>
        </w:tc>
      </w:tr>
      <w:tr w:rsidR="00CF6F7B" w:rsidRPr="006B7508" w:rsidTr="002B1B5D">
        <w:trPr>
          <w:jc w:val="center"/>
        </w:trPr>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66-75</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CB</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2.50</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Başarılı</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Katılır</w:t>
            </w:r>
          </w:p>
        </w:tc>
      </w:tr>
      <w:tr w:rsidR="00CF6F7B" w:rsidRPr="006B7508" w:rsidTr="002B1B5D">
        <w:trPr>
          <w:jc w:val="center"/>
        </w:trPr>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60-65</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CC</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2.00</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Başarılı</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Katılır</w:t>
            </w:r>
          </w:p>
        </w:tc>
      </w:tr>
      <w:tr w:rsidR="00CF6F7B" w:rsidRPr="006B7508" w:rsidTr="002B1B5D">
        <w:trPr>
          <w:jc w:val="center"/>
        </w:trPr>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55-59</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DC</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1.50</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Şartlı Başarılı</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Katılır</w:t>
            </w:r>
          </w:p>
        </w:tc>
      </w:tr>
      <w:tr w:rsidR="00CF6F7B" w:rsidRPr="006B7508" w:rsidTr="002B1B5D">
        <w:trPr>
          <w:jc w:val="center"/>
        </w:trPr>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45-54</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DD</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1.00</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Başarısız</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Katılır</w:t>
            </w:r>
          </w:p>
        </w:tc>
      </w:tr>
      <w:tr w:rsidR="00CF6F7B" w:rsidRPr="006B7508" w:rsidTr="002B1B5D">
        <w:trPr>
          <w:jc w:val="center"/>
        </w:trPr>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30-44</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FD</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0.50</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Başarısız</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Katılır</w:t>
            </w:r>
          </w:p>
        </w:tc>
      </w:tr>
      <w:tr w:rsidR="00CF6F7B" w:rsidRPr="006B7508" w:rsidTr="002B1B5D">
        <w:trPr>
          <w:jc w:val="center"/>
        </w:trPr>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0-29</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FF</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0.00</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Başarısız</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Katılır</w:t>
            </w:r>
          </w:p>
        </w:tc>
      </w:tr>
      <w:tr w:rsidR="00CF6F7B" w:rsidRPr="006B7508" w:rsidTr="002B1B5D">
        <w:trPr>
          <w:jc w:val="center"/>
        </w:trPr>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 </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F1</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 </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Başarısız, devamsız</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Katılır</w:t>
            </w:r>
          </w:p>
        </w:tc>
      </w:tr>
      <w:tr w:rsidR="00CF6F7B" w:rsidRPr="006B7508" w:rsidTr="002B1B5D">
        <w:trPr>
          <w:jc w:val="center"/>
        </w:trPr>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 </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F2</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 </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Başarısız, sınava girmedi</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Katılır</w:t>
            </w:r>
          </w:p>
        </w:tc>
      </w:tr>
      <w:tr w:rsidR="00CF6F7B" w:rsidRPr="006B7508" w:rsidTr="002B1B5D">
        <w:trPr>
          <w:jc w:val="center"/>
        </w:trPr>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 </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F3</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 </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Başarısız, bütünleme</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Katılır</w:t>
            </w:r>
          </w:p>
        </w:tc>
      </w:tr>
      <w:tr w:rsidR="00CF6F7B" w:rsidRPr="006B7508" w:rsidTr="002B1B5D">
        <w:trPr>
          <w:jc w:val="center"/>
        </w:trPr>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 </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F4</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 </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Başarısız, tekrar</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Katılır</w:t>
            </w:r>
          </w:p>
        </w:tc>
      </w:tr>
      <w:tr w:rsidR="00CF6F7B" w:rsidRPr="006B7508" w:rsidTr="002B1B5D">
        <w:trPr>
          <w:jc w:val="center"/>
        </w:trPr>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 </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B</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 </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Kredisiz dersler için Başarılı</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Katılmaz</w:t>
            </w:r>
          </w:p>
        </w:tc>
      </w:tr>
      <w:tr w:rsidR="00CF6F7B" w:rsidRPr="006B7508" w:rsidTr="002B1B5D">
        <w:trPr>
          <w:jc w:val="center"/>
        </w:trPr>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 </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 </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Kredisiz dersler için Başarısız</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Katılmaz</w:t>
            </w:r>
          </w:p>
        </w:tc>
      </w:tr>
      <w:tr w:rsidR="00CF6F7B" w:rsidRPr="006B7508" w:rsidTr="002B1B5D">
        <w:trPr>
          <w:jc w:val="center"/>
        </w:trPr>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 </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M</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 </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Muaf</w:t>
            </w:r>
          </w:p>
        </w:tc>
        <w:tc>
          <w:tcPr>
            <w:tcW w:w="0" w:type="auto"/>
            <w:tcMar>
              <w:top w:w="0" w:type="dxa"/>
              <w:left w:w="108" w:type="dxa"/>
              <w:bottom w:w="0" w:type="dxa"/>
              <w:right w:w="108" w:type="dxa"/>
            </w:tcMar>
          </w:tcPr>
          <w:p w:rsidR="00CF6F7B" w:rsidRPr="006B7508" w:rsidRDefault="00CF6F7B" w:rsidP="00202067">
            <w:pPr>
              <w:spacing w:before="100" w:beforeAutospacing="1" w:after="100" w:afterAutospacing="1" w:line="360" w:lineRule="auto"/>
              <w:jc w:val="both"/>
              <w:rPr>
                <w:rFonts w:ascii="Times New Roman" w:hAnsi="Times New Roman"/>
                <w:sz w:val="24"/>
                <w:szCs w:val="24"/>
              </w:rPr>
            </w:pPr>
            <w:r w:rsidRPr="006B7508">
              <w:rPr>
                <w:rFonts w:ascii="Times New Roman" w:hAnsi="Times New Roman"/>
                <w:sz w:val="24"/>
                <w:szCs w:val="24"/>
              </w:rPr>
              <w:t>Katılmaz</w:t>
            </w:r>
          </w:p>
        </w:tc>
      </w:tr>
    </w:tbl>
    <w:p w:rsidR="00403096" w:rsidRDefault="00403096" w:rsidP="00202067">
      <w:pPr>
        <w:shd w:val="clear" w:color="auto" w:fill="FFFFFF"/>
        <w:spacing w:before="100" w:beforeAutospacing="1" w:after="0" w:line="360" w:lineRule="auto"/>
        <w:jc w:val="both"/>
        <w:rPr>
          <w:rFonts w:ascii="Times New Roman" w:eastAsia="ヒラギノ明朝 Pro W3" w:hAnsi="Times New Roman"/>
          <w:b/>
          <w:bCs/>
          <w:sz w:val="24"/>
          <w:szCs w:val="24"/>
        </w:rPr>
      </w:pPr>
    </w:p>
    <w:p w:rsidR="00403096" w:rsidRDefault="00CF6F7B" w:rsidP="00202067">
      <w:pPr>
        <w:shd w:val="clear" w:color="auto" w:fill="FFFFFF"/>
        <w:spacing w:before="100" w:beforeAutospacing="1" w:after="0" w:line="360" w:lineRule="auto"/>
        <w:jc w:val="both"/>
        <w:rPr>
          <w:rFonts w:ascii="Times New Roman" w:hAnsi="Times New Roman"/>
          <w:sz w:val="24"/>
          <w:szCs w:val="24"/>
        </w:rPr>
      </w:pPr>
      <w:r w:rsidRPr="006B7508">
        <w:rPr>
          <w:rFonts w:ascii="Times New Roman" w:eastAsia="ヒラギノ明朝 Pro W3" w:hAnsi="Times New Roman"/>
          <w:b/>
          <w:bCs/>
          <w:sz w:val="24"/>
          <w:szCs w:val="24"/>
        </w:rPr>
        <w:lastRenderedPageBreak/>
        <w:t>Not ortalamaları</w:t>
      </w:r>
    </w:p>
    <w:p w:rsidR="00CF6F7B" w:rsidRPr="006B7508" w:rsidRDefault="00CF6F7B" w:rsidP="00202067">
      <w:pPr>
        <w:shd w:val="clear" w:color="auto" w:fill="FFFFFF"/>
        <w:spacing w:before="100" w:beforeAutospacing="1" w:after="0" w:line="360" w:lineRule="auto"/>
        <w:jc w:val="both"/>
        <w:rPr>
          <w:rFonts w:ascii="Times New Roman" w:hAnsi="Times New Roman"/>
          <w:sz w:val="24"/>
          <w:szCs w:val="24"/>
        </w:rPr>
      </w:pPr>
      <w:r w:rsidRPr="006B7508">
        <w:rPr>
          <w:rFonts w:ascii="Times New Roman" w:eastAsia="ヒラギノ明朝 Pro W3" w:hAnsi="Times New Roman"/>
          <w:sz w:val="24"/>
          <w:szCs w:val="24"/>
        </w:rPr>
        <w:t>Öğrencilerin</w:t>
      </w:r>
      <w:r w:rsidR="00AD4969">
        <w:rPr>
          <w:rFonts w:ascii="Times New Roman" w:eastAsia="ヒラギノ明朝 Pro W3" w:hAnsi="Times New Roman"/>
          <w:sz w:val="24"/>
          <w:szCs w:val="24"/>
        </w:rPr>
        <w:t xml:space="preserve"> başarı durumu, her yarıyıl/yıl </w:t>
      </w:r>
      <w:r w:rsidRPr="006B7508">
        <w:rPr>
          <w:rFonts w:ascii="Times New Roman" w:eastAsia="ヒラギノ明朝 Pro W3" w:hAnsi="Times New Roman"/>
          <w:sz w:val="24"/>
          <w:szCs w:val="24"/>
        </w:rPr>
        <w:t>sonunda Öğrenci İşleri Daire Başkanlığınca, yarıyıl/yıl sonu ve genel not ortalamaları hesaplanarak belirlenir. Öğrencinin bir dersten elde ettiği ağırlıklı puan, o dersin kredi değeri ile aldığı harf notu katsayısının çarpımından elde edilir.</w:t>
      </w:r>
    </w:p>
    <w:p w:rsidR="00CF6F7B" w:rsidRPr="006B7508" w:rsidRDefault="00CF6F7B" w:rsidP="00202067">
      <w:pPr>
        <w:shd w:val="clear" w:color="auto" w:fill="FFFFFF"/>
        <w:spacing w:before="100" w:beforeAutospacing="1" w:after="0" w:line="360" w:lineRule="auto"/>
        <w:jc w:val="both"/>
        <w:rPr>
          <w:rFonts w:ascii="Times New Roman" w:hAnsi="Times New Roman"/>
          <w:sz w:val="24"/>
          <w:szCs w:val="24"/>
        </w:rPr>
      </w:pPr>
      <w:r w:rsidRPr="006B7508">
        <w:rPr>
          <w:rFonts w:ascii="Times New Roman" w:eastAsia="ヒラギノ明朝 Pro W3" w:hAnsi="Times New Roman"/>
          <w:sz w:val="24"/>
          <w:szCs w:val="24"/>
        </w:rPr>
        <w:t>Bir yarıyıl/yılın not ortalaması; o yarıyılda/yılda öğrencinin aldığı derslerin ağırlıklı puanlarının toplamının, alınan derslerin kredi değeri toplamına bölünmesi ile hesaplanır. Elde edilen ortalama, noktadan sonra iki hane olmak üzere gösterilir.</w:t>
      </w:r>
    </w:p>
    <w:p w:rsidR="00CF6F7B" w:rsidRPr="006B7508" w:rsidRDefault="00CF6F7B" w:rsidP="00202067">
      <w:pPr>
        <w:shd w:val="clear" w:color="auto" w:fill="FFFFFF"/>
        <w:spacing w:before="100" w:beforeAutospacing="1" w:after="0" w:line="360" w:lineRule="auto"/>
        <w:jc w:val="both"/>
        <w:rPr>
          <w:rFonts w:ascii="Times New Roman" w:hAnsi="Times New Roman"/>
          <w:sz w:val="24"/>
          <w:szCs w:val="24"/>
        </w:rPr>
      </w:pPr>
      <w:r w:rsidRPr="006B7508">
        <w:rPr>
          <w:rFonts w:ascii="Times New Roman" w:eastAsia="ヒラギノ明朝 Pro W3" w:hAnsi="Times New Roman"/>
          <w:sz w:val="24"/>
          <w:szCs w:val="24"/>
        </w:rPr>
        <w:t>GANO ise, öğrencinin, öğrenimi süresince bütün derslerden aldığı son notlar esas alınarak hesaplanacak olan ağırlıklı puanlarının toplamının, alınan derslerin kredi toplamına bölünmesi ile bulunur. Sonuç, noktadan sonra iki hane olmak üzere gösterilir.</w:t>
      </w:r>
    </w:p>
    <w:p w:rsidR="00CF6F7B" w:rsidRPr="006B7508" w:rsidRDefault="00CF6F7B" w:rsidP="00202067">
      <w:pPr>
        <w:shd w:val="clear" w:color="auto" w:fill="FFFFFF"/>
        <w:spacing w:before="100" w:beforeAutospacing="1" w:after="0" w:line="360" w:lineRule="auto"/>
        <w:jc w:val="both"/>
        <w:rPr>
          <w:rFonts w:ascii="Times New Roman" w:hAnsi="Times New Roman"/>
          <w:sz w:val="24"/>
          <w:szCs w:val="24"/>
        </w:rPr>
      </w:pPr>
      <w:r w:rsidRPr="006B7508">
        <w:rPr>
          <w:rFonts w:ascii="Times New Roman" w:eastAsia="ヒラギノ明朝 Pro W3" w:hAnsi="Times New Roman"/>
          <w:sz w:val="24"/>
          <w:szCs w:val="24"/>
        </w:rPr>
        <w:t>Gerek yarıyıl/yıl, gerek GANO’nun hesaplanmasında, (AA) dan (FF)’e kadar, FF dâhil, tüm harf notları esas alınır. Bu sırada, (K) ve (F1) harf notları (FF) harf notu gibi işlem görür.</w:t>
      </w:r>
    </w:p>
    <w:p w:rsidR="009A748F" w:rsidRPr="006B7508" w:rsidRDefault="00CF6F7B" w:rsidP="009A748F">
      <w:pPr>
        <w:shd w:val="clear" w:color="auto" w:fill="FFFFFF"/>
        <w:spacing w:before="100" w:beforeAutospacing="1" w:after="0" w:line="360" w:lineRule="auto"/>
        <w:jc w:val="both"/>
        <w:rPr>
          <w:rFonts w:ascii="Times New Roman" w:eastAsia="ヒラギノ明朝 Pro W3" w:hAnsi="Times New Roman"/>
          <w:sz w:val="24"/>
          <w:szCs w:val="24"/>
        </w:rPr>
      </w:pPr>
      <w:r w:rsidRPr="006B7508">
        <w:rPr>
          <w:rFonts w:ascii="Times New Roman" w:eastAsia="ヒラギノ明朝 Pro W3" w:hAnsi="Times New Roman"/>
          <w:sz w:val="24"/>
          <w:szCs w:val="24"/>
        </w:rPr>
        <w:t>Bütün notlar öğrencinin not belgesine (transkript) geçirili</w:t>
      </w:r>
      <w:r w:rsidR="009A748F" w:rsidRPr="006B7508">
        <w:rPr>
          <w:rFonts w:ascii="Times New Roman" w:eastAsia="ヒラギノ明朝 Pro W3" w:hAnsi="Times New Roman"/>
          <w:sz w:val="24"/>
          <w:szCs w:val="24"/>
        </w:rPr>
        <w:t>r.</w:t>
      </w:r>
    </w:p>
    <w:p w:rsidR="00CF6F7B" w:rsidRDefault="00CF6F7B" w:rsidP="00202067">
      <w:pPr>
        <w:spacing w:line="360" w:lineRule="auto"/>
        <w:jc w:val="both"/>
        <w:rPr>
          <w:rFonts w:ascii="Times New Roman" w:hAnsi="Times New Roman"/>
          <w:sz w:val="24"/>
          <w:szCs w:val="24"/>
        </w:rPr>
      </w:pPr>
      <w:r w:rsidRPr="006B7508">
        <w:rPr>
          <w:rFonts w:ascii="Times New Roman" w:hAnsi="Times New Roman"/>
          <w:sz w:val="24"/>
          <w:szCs w:val="24"/>
        </w:rPr>
        <w:t>4’lük not sistemi üzerinden dönem ortalamaları hesaplanır. Ders ortalamaları ise vize sınavlarının %40’ı, final sınavının ise %60’ı alınarak hesaplanır. Sınavların ortalamalarının 60 ve üzerinde olması gerekir.</w:t>
      </w:r>
    </w:p>
    <w:p w:rsidR="00AD4969" w:rsidRDefault="00AD4969" w:rsidP="00AD4969">
      <w:pPr>
        <w:spacing w:line="360" w:lineRule="auto"/>
        <w:rPr>
          <w:rFonts w:ascii="Times New Roman" w:hAnsi="Times New Roman"/>
          <w:b/>
          <w:bCs/>
          <w:sz w:val="24"/>
          <w:szCs w:val="24"/>
        </w:rPr>
      </w:pPr>
      <w:r w:rsidRPr="00AD4969">
        <w:rPr>
          <w:rFonts w:ascii="Times New Roman" w:hAnsi="Times New Roman"/>
          <w:b/>
          <w:bCs/>
          <w:sz w:val="24"/>
          <w:szCs w:val="24"/>
        </w:rPr>
        <w:t>Üst yarıyıldan ders alma</w:t>
      </w:r>
      <w:r w:rsidRPr="00AD4969">
        <w:rPr>
          <w:rFonts w:ascii="Times New Roman" w:hAnsi="Times New Roman"/>
          <w:sz w:val="24"/>
          <w:szCs w:val="24"/>
        </w:rPr>
        <w:t> </w:t>
      </w:r>
      <w:r w:rsidRPr="00AD4969">
        <w:rPr>
          <w:rFonts w:ascii="Times New Roman" w:hAnsi="Times New Roman"/>
          <w:sz w:val="24"/>
          <w:szCs w:val="24"/>
        </w:rPr>
        <w:br/>
        <w:t>Üst yarıyıldan ders/dersler almak, sadece ders geçme esası uygulanan fakülte/yüksekokullarda mümkündür. Üstten ders/dersler alma işlemi üçüncü yarıyılda başlar. Öğrenci, ancak danışmanının olumlu görüşüyle, üst yarıyıldan ders/dersler alabilir. Bunun için, öğrencinin; önceki yarıyıllardan başarısız dersi olmaması ve GANO’nun 3.00 ve üstünde olması şarttır. Üstten alınacak ders/derslerin kredi tutarı da, bu Yönetmeliğin 14 üncü maddesinin üçüncü fıkrası kapsamındadır. Öğrenci, üst yarıyıldan ders/dersler alarak, normal öğrenim süresinden daha kısa sürede mezun olabilir.”</w:t>
      </w:r>
      <w:r w:rsidRPr="00AD4969">
        <w:rPr>
          <w:rFonts w:ascii="Times New Roman" w:hAnsi="Times New Roman"/>
          <w:sz w:val="24"/>
          <w:szCs w:val="24"/>
        </w:rPr>
        <w:br/>
      </w:r>
    </w:p>
    <w:p w:rsidR="00AD4969" w:rsidRPr="006B7508" w:rsidRDefault="00AD4969" w:rsidP="00AD4969">
      <w:pPr>
        <w:spacing w:line="360" w:lineRule="auto"/>
        <w:rPr>
          <w:rFonts w:ascii="Times New Roman" w:hAnsi="Times New Roman"/>
          <w:sz w:val="24"/>
          <w:szCs w:val="24"/>
        </w:rPr>
      </w:pPr>
      <w:r>
        <w:rPr>
          <w:rFonts w:ascii="Times New Roman" w:hAnsi="Times New Roman"/>
          <w:b/>
          <w:bCs/>
          <w:sz w:val="24"/>
          <w:szCs w:val="24"/>
        </w:rPr>
        <w:t xml:space="preserve">Ders </w:t>
      </w:r>
      <w:r w:rsidRPr="00AD4969">
        <w:rPr>
          <w:rFonts w:ascii="Times New Roman" w:hAnsi="Times New Roman"/>
          <w:b/>
          <w:bCs/>
          <w:sz w:val="24"/>
          <w:szCs w:val="24"/>
        </w:rPr>
        <w:t>muafiyetleri</w:t>
      </w:r>
      <w:r w:rsidRPr="00AD4969">
        <w:rPr>
          <w:rFonts w:ascii="Times New Roman" w:hAnsi="Times New Roman"/>
          <w:sz w:val="24"/>
          <w:szCs w:val="24"/>
        </w:rPr>
        <w:t> </w:t>
      </w:r>
      <w:r w:rsidRPr="00AD4969">
        <w:rPr>
          <w:rFonts w:ascii="Times New Roman" w:hAnsi="Times New Roman"/>
          <w:sz w:val="24"/>
          <w:szCs w:val="24"/>
        </w:rPr>
        <w:br/>
        <w:t xml:space="preserve">Fakülte/Yüksekokula ilk kez kayıt yaptıran öğrenci, kayıt yaptırdığı tarihi izleyen bir hafta içinde daha önce öğrenim gördüğü yükseköğretim kurumlarında almış ve başarmış olduğu </w:t>
      </w:r>
      <w:r w:rsidRPr="00AD4969">
        <w:rPr>
          <w:rFonts w:ascii="Times New Roman" w:hAnsi="Times New Roman"/>
          <w:sz w:val="24"/>
          <w:szCs w:val="24"/>
        </w:rPr>
        <w:lastRenderedPageBreak/>
        <w:t>dersler için üzerinden beş yıl geçmemiş olmak şartı ile muaf olmak isteğiyle başvuruda bulunabilir.</w:t>
      </w:r>
      <w:r w:rsidRPr="00AD4969">
        <w:rPr>
          <w:rFonts w:ascii="Times New Roman" w:hAnsi="Times New Roman"/>
          <w:sz w:val="24"/>
          <w:szCs w:val="24"/>
        </w:rPr>
        <w:br/>
        <w:t>Öğrencinin muafiyet talebinde bulunması halinde, ilgili yönetim kurulu öğrencinin önceden başardığı dersleri değerlendirerek, hangilerinden muaf tutulacağını ve birinci, üçüncü veya beşinci yarıyıllardan hangisine intibak ettirileceğini karara bağlar. Bunlardan her yarıyılda 17 kredi/hafta ders geçileceği varsayılarak muaf sayılan derslerin tekabül ettiği yarıyıl/yıl sayısı hesaplanır. Bu süre bu Yönetmeliğin 8 inci maddesinde tanınan azami süreden düşülerek programın kalan derslerin kalan yarıyıllarda/yıllarda başarı ile bitirilmesi gerekir. </w:t>
      </w:r>
      <w:r w:rsidRPr="00AD4969">
        <w:rPr>
          <w:rFonts w:ascii="Times New Roman" w:hAnsi="Times New Roman"/>
          <w:sz w:val="24"/>
          <w:szCs w:val="24"/>
        </w:rPr>
        <w:br/>
        <w:t>Öğrencinin intibak ettirildiği yarıyılda alabileceği derslerin toplam kredi miktarı bu Yönetmeliğin 14 üncü maddesinin üçüncü fıkrası kapsamındadır.”</w:t>
      </w:r>
      <w:r w:rsidRPr="00AD4969">
        <w:rPr>
          <w:rFonts w:ascii="Times New Roman" w:hAnsi="Times New Roman"/>
          <w:sz w:val="24"/>
          <w:szCs w:val="24"/>
        </w:rPr>
        <w:br/>
        <w:t>Bazı ders/derslerden muaf sayıldığı halde üst yarıyıllara intibakı yapılamayan öğrenci, dönem (güz veya bahar) itibariyle bulunduğu ve önceki yarıyıllarda muaf sayıldığı derslerin toplam kredi miktarı kadar, üst yarıyıldan ders alabilir.”</w:t>
      </w:r>
    </w:p>
    <w:p w:rsidR="009A748F" w:rsidRPr="00403096" w:rsidRDefault="00AD4969" w:rsidP="0006352B">
      <w:pPr>
        <w:pStyle w:val="Balk2"/>
        <w:rPr>
          <w:i w:val="0"/>
        </w:rPr>
      </w:pPr>
      <w:bookmarkStart w:id="23" w:name="_Toc406404239"/>
      <w:r w:rsidRPr="00403096">
        <w:rPr>
          <w:i w:val="0"/>
        </w:rPr>
        <w:t>DİSİPLİN YÖNETMENLİĞİ</w:t>
      </w:r>
      <w:bookmarkEnd w:id="23"/>
    </w:p>
    <w:p w:rsidR="009A748F" w:rsidRPr="006B7508" w:rsidRDefault="009A748F" w:rsidP="009A748F">
      <w:pPr>
        <w:spacing w:line="360" w:lineRule="auto"/>
        <w:rPr>
          <w:rFonts w:ascii="Times New Roman" w:hAnsi="Times New Roman"/>
          <w:color w:val="000000"/>
          <w:sz w:val="24"/>
          <w:szCs w:val="24"/>
        </w:rPr>
      </w:pPr>
      <w:r w:rsidRPr="006B7508">
        <w:rPr>
          <w:rStyle w:val="Gl"/>
          <w:rFonts w:ascii="Times New Roman" w:hAnsi="Times New Roman"/>
          <w:color w:val="000000"/>
          <w:sz w:val="24"/>
          <w:szCs w:val="24"/>
        </w:rPr>
        <w:t xml:space="preserve">Mezuniyet, </w:t>
      </w:r>
      <w:r w:rsidR="00E434CC" w:rsidRPr="006B7508">
        <w:rPr>
          <w:rStyle w:val="Gl"/>
          <w:rFonts w:ascii="Times New Roman" w:hAnsi="Times New Roman"/>
          <w:color w:val="000000"/>
          <w:sz w:val="24"/>
          <w:szCs w:val="24"/>
        </w:rPr>
        <w:t>Diploma, Disiplin İşlemleri ve Kayıt Silme</w:t>
      </w:r>
      <w:r w:rsidR="00E434CC" w:rsidRPr="006B7508">
        <w:rPr>
          <w:rStyle w:val="apple-converted-space"/>
          <w:rFonts w:ascii="Times New Roman" w:hAnsi="Times New Roman"/>
          <w:color w:val="000000"/>
          <w:sz w:val="24"/>
          <w:szCs w:val="24"/>
        </w:rPr>
        <w:t> </w:t>
      </w:r>
      <w:r w:rsidR="00E434CC" w:rsidRPr="006B7508">
        <w:rPr>
          <w:rFonts w:ascii="Times New Roman" w:hAnsi="Times New Roman"/>
          <w:color w:val="000000"/>
          <w:sz w:val="24"/>
          <w:szCs w:val="24"/>
        </w:rPr>
        <w:br/>
      </w:r>
      <w:r w:rsidR="00E434CC" w:rsidRPr="006B7508">
        <w:rPr>
          <w:rStyle w:val="Gl"/>
          <w:rFonts w:ascii="Times New Roman" w:hAnsi="Times New Roman"/>
          <w:color w:val="000000"/>
          <w:sz w:val="24"/>
          <w:szCs w:val="24"/>
        </w:rPr>
        <w:t>Mezuniyet ve diploma</w:t>
      </w:r>
      <w:r w:rsidR="00E434CC" w:rsidRPr="006B7508">
        <w:rPr>
          <w:rStyle w:val="apple-converted-space"/>
          <w:rFonts w:ascii="Times New Roman" w:hAnsi="Times New Roman"/>
          <w:color w:val="000000"/>
          <w:sz w:val="24"/>
          <w:szCs w:val="24"/>
        </w:rPr>
        <w:t> </w:t>
      </w:r>
      <w:r w:rsidR="00E434CC" w:rsidRPr="006B7508">
        <w:rPr>
          <w:rFonts w:ascii="Times New Roman" w:hAnsi="Times New Roman"/>
          <w:color w:val="000000"/>
          <w:sz w:val="24"/>
          <w:szCs w:val="24"/>
        </w:rPr>
        <w:br/>
        <w:t>Önlisans ve lisans diploması verilebilmesi için öğrenci</w:t>
      </w:r>
      <w:r w:rsidRPr="006B7508">
        <w:rPr>
          <w:rFonts w:ascii="Times New Roman" w:hAnsi="Times New Roman"/>
          <w:color w:val="000000"/>
          <w:sz w:val="24"/>
          <w:szCs w:val="24"/>
        </w:rPr>
        <w:t xml:space="preserve">nin, alması gereken dersleri ve </w:t>
      </w:r>
      <w:r w:rsidR="00E434CC" w:rsidRPr="006B7508">
        <w:rPr>
          <w:rFonts w:ascii="Times New Roman" w:hAnsi="Times New Roman"/>
          <w:color w:val="000000"/>
          <w:sz w:val="24"/>
          <w:szCs w:val="24"/>
        </w:rPr>
        <w:t xml:space="preserve">uygulamaları başarı ile tamamlamış ve en </w:t>
      </w:r>
      <w:r w:rsidRPr="006B7508">
        <w:rPr>
          <w:rFonts w:ascii="Times New Roman" w:hAnsi="Times New Roman"/>
          <w:color w:val="000000"/>
          <w:sz w:val="24"/>
          <w:szCs w:val="24"/>
        </w:rPr>
        <w:t xml:space="preserve">az 2.00 GANO’yu sağlamış olması </w:t>
      </w:r>
      <w:r w:rsidR="00E434CC" w:rsidRPr="006B7508">
        <w:rPr>
          <w:rFonts w:ascii="Times New Roman" w:hAnsi="Times New Roman"/>
          <w:color w:val="000000"/>
          <w:sz w:val="24"/>
          <w:szCs w:val="24"/>
        </w:rPr>
        <w:t>gerekir.</w:t>
      </w:r>
      <w:r w:rsidR="00E434CC" w:rsidRPr="006B7508">
        <w:rPr>
          <w:rStyle w:val="apple-converted-space"/>
          <w:rFonts w:ascii="Times New Roman" w:hAnsi="Times New Roman"/>
          <w:color w:val="000000"/>
          <w:sz w:val="24"/>
          <w:szCs w:val="24"/>
        </w:rPr>
        <w:t> </w:t>
      </w:r>
      <w:r w:rsidR="00E434CC" w:rsidRPr="006B7508">
        <w:rPr>
          <w:rFonts w:ascii="Times New Roman" w:hAnsi="Times New Roman"/>
          <w:color w:val="000000"/>
          <w:sz w:val="24"/>
          <w:szCs w:val="24"/>
        </w:rPr>
        <w:t xml:space="preserve"> GANO 3.00-3.50 arasında olan öğrenciler onur, 3.51 veya daha yuk</w:t>
      </w:r>
      <w:r w:rsidRPr="006B7508">
        <w:rPr>
          <w:rFonts w:ascii="Times New Roman" w:hAnsi="Times New Roman"/>
          <w:color w:val="000000"/>
          <w:sz w:val="24"/>
          <w:szCs w:val="24"/>
        </w:rPr>
        <w:t xml:space="preserve">arı olan öğrenciler yüksek onur </w:t>
      </w:r>
      <w:r w:rsidR="00E434CC" w:rsidRPr="006B7508">
        <w:rPr>
          <w:rFonts w:ascii="Times New Roman" w:hAnsi="Times New Roman"/>
          <w:color w:val="000000"/>
          <w:sz w:val="24"/>
          <w:szCs w:val="24"/>
        </w:rPr>
        <w:t>listesine geçerek mezun olurlar ve bu durum diplomalarında belirtilir.</w:t>
      </w:r>
      <w:r w:rsidR="00E434CC" w:rsidRPr="006B7508">
        <w:rPr>
          <w:rStyle w:val="apple-converted-space"/>
          <w:rFonts w:ascii="Times New Roman" w:hAnsi="Times New Roman"/>
          <w:color w:val="000000"/>
          <w:sz w:val="24"/>
          <w:szCs w:val="24"/>
        </w:rPr>
        <w:t> </w:t>
      </w:r>
    </w:p>
    <w:p w:rsidR="009A748F" w:rsidRPr="006B7508" w:rsidRDefault="00E434CC" w:rsidP="009A748F">
      <w:pPr>
        <w:spacing w:line="360" w:lineRule="auto"/>
        <w:rPr>
          <w:rFonts w:ascii="Times New Roman" w:hAnsi="Times New Roman"/>
          <w:color w:val="000000"/>
          <w:sz w:val="24"/>
          <w:szCs w:val="24"/>
        </w:rPr>
      </w:pPr>
      <w:r w:rsidRPr="006B7508">
        <w:rPr>
          <w:rFonts w:ascii="Times New Roman" w:hAnsi="Times New Roman"/>
          <w:color w:val="000000"/>
          <w:sz w:val="24"/>
          <w:szCs w:val="24"/>
        </w:rPr>
        <w:t>Fakülte ve yüksekokullar tarafından verilecek önlisans, lisans ve yüksek lisans diplomaları her düzey için farklı, ancak Üniversitenin bütün eğitim-öğretim kurumlarında m</w:t>
      </w:r>
      <w:r w:rsidR="009A748F" w:rsidRPr="006B7508">
        <w:rPr>
          <w:rFonts w:ascii="Times New Roman" w:hAnsi="Times New Roman"/>
          <w:color w:val="000000"/>
          <w:sz w:val="24"/>
          <w:szCs w:val="24"/>
        </w:rPr>
        <w:t>üşterek olmak üzere düzenlenir.</w:t>
      </w:r>
    </w:p>
    <w:p w:rsidR="009A748F" w:rsidRPr="006B7508" w:rsidRDefault="00E434CC" w:rsidP="009A748F">
      <w:pPr>
        <w:spacing w:line="360" w:lineRule="auto"/>
        <w:rPr>
          <w:rFonts w:ascii="Times New Roman" w:hAnsi="Times New Roman"/>
          <w:color w:val="000000"/>
          <w:sz w:val="24"/>
          <w:szCs w:val="24"/>
        </w:rPr>
      </w:pPr>
      <w:r w:rsidRPr="006B7508">
        <w:rPr>
          <w:rFonts w:ascii="Times New Roman" w:hAnsi="Times New Roman"/>
          <w:color w:val="000000"/>
          <w:sz w:val="24"/>
          <w:szCs w:val="24"/>
        </w:rPr>
        <w:t>Diplomalar hazırlanıncaya kadar öğrencilere, diplomasını alırken iade edilmek üzere, geçici</w:t>
      </w:r>
      <w:r w:rsidR="009A748F" w:rsidRPr="006B7508">
        <w:rPr>
          <w:rFonts w:ascii="Times New Roman" w:hAnsi="Times New Roman"/>
          <w:color w:val="000000"/>
          <w:sz w:val="24"/>
          <w:szCs w:val="24"/>
        </w:rPr>
        <w:t xml:space="preserve"> mezuniyet belgesi verilebilir.</w:t>
      </w:r>
    </w:p>
    <w:p w:rsidR="00AD4969" w:rsidRDefault="00E434CC" w:rsidP="009A748F">
      <w:pPr>
        <w:spacing w:line="360" w:lineRule="auto"/>
        <w:rPr>
          <w:rStyle w:val="Gl"/>
          <w:rFonts w:ascii="Times New Roman" w:hAnsi="Times New Roman"/>
          <w:color w:val="000000"/>
          <w:sz w:val="24"/>
          <w:szCs w:val="24"/>
        </w:rPr>
      </w:pPr>
      <w:r w:rsidRPr="006B7508">
        <w:rPr>
          <w:rFonts w:ascii="Times New Roman" w:hAnsi="Times New Roman"/>
          <w:color w:val="000000"/>
          <w:sz w:val="24"/>
          <w:szCs w:val="24"/>
        </w:rPr>
        <w:t xml:space="preserve">Mezuniyet belgelerinin düzenlenmesi ve hak sahiplerine teslimine ilişkin diğer usul </w:t>
      </w:r>
      <w:r w:rsidR="009A748F" w:rsidRPr="006B7508">
        <w:rPr>
          <w:rFonts w:ascii="Times New Roman" w:hAnsi="Times New Roman"/>
          <w:color w:val="000000"/>
          <w:sz w:val="24"/>
          <w:szCs w:val="24"/>
        </w:rPr>
        <w:t>ve esaslar Senatoca belirlenir.</w:t>
      </w:r>
      <w:r w:rsidRPr="006B7508">
        <w:rPr>
          <w:rFonts w:ascii="Times New Roman" w:hAnsi="Times New Roman"/>
          <w:color w:val="000000"/>
          <w:sz w:val="24"/>
          <w:szCs w:val="24"/>
        </w:rPr>
        <w:br/>
      </w:r>
    </w:p>
    <w:p w:rsidR="009A748F" w:rsidRPr="006B7508" w:rsidRDefault="00E434CC" w:rsidP="009A748F">
      <w:pPr>
        <w:spacing w:line="360" w:lineRule="auto"/>
        <w:rPr>
          <w:rStyle w:val="Gl"/>
          <w:rFonts w:ascii="Times New Roman" w:hAnsi="Times New Roman"/>
          <w:color w:val="000000"/>
          <w:sz w:val="24"/>
          <w:szCs w:val="24"/>
        </w:rPr>
      </w:pPr>
      <w:r w:rsidRPr="006B7508">
        <w:rPr>
          <w:rStyle w:val="Gl"/>
          <w:rFonts w:ascii="Times New Roman" w:hAnsi="Times New Roman"/>
          <w:color w:val="000000"/>
          <w:sz w:val="24"/>
          <w:szCs w:val="24"/>
        </w:rPr>
        <w:t>Disiplin işleri</w:t>
      </w:r>
      <w:r w:rsidRPr="006B7508">
        <w:rPr>
          <w:rStyle w:val="apple-converted-space"/>
          <w:rFonts w:ascii="Times New Roman" w:hAnsi="Times New Roman"/>
          <w:color w:val="000000"/>
          <w:sz w:val="24"/>
          <w:szCs w:val="24"/>
        </w:rPr>
        <w:t> </w:t>
      </w:r>
    </w:p>
    <w:p w:rsidR="00E434CC" w:rsidRPr="006B7508" w:rsidRDefault="00E434CC" w:rsidP="009A748F">
      <w:pPr>
        <w:spacing w:line="360" w:lineRule="auto"/>
        <w:rPr>
          <w:rFonts w:ascii="Times New Roman" w:hAnsi="Times New Roman"/>
          <w:color w:val="000000"/>
          <w:sz w:val="24"/>
          <w:szCs w:val="24"/>
        </w:rPr>
      </w:pPr>
      <w:r w:rsidRPr="006B7508">
        <w:rPr>
          <w:rFonts w:ascii="Times New Roman" w:hAnsi="Times New Roman"/>
          <w:color w:val="000000"/>
          <w:sz w:val="24"/>
          <w:szCs w:val="24"/>
        </w:rPr>
        <w:t xml:space="preserve">Öğrenci disiplin iş ve işlemleri, 18/8/2012 tarihli ve 28388 sayılı Resmî Gazete’de yayımlanan Yükseköğretim Kurumları Öğrenci Disiplin Yönetmeliği hükümlerine göre </w:t>
      </w:r>
      <w:r w:rsidRPr="006B7508">
        <w:rPr>
          <w:rFonts w:ascii="Times New Roman" w:hAnsi="Times New Roman"/>
          <w:color w:val="000000"/>
          <w:sz w:val="24"/>
          <w:szCs w:val="24"/>
        </w:rPr>
        <w:lastRenderedPageBreak/>
        <w:t>yürütülür. Herhangi bir sebeple geçici uzaklaştırma cezası alan öğrenciler bu süre içinde eğitim-öğretime, sosyal faaliyetlere katılamazlar ve Üniversitenin tesislerine giremezler.”</w:t>
      </w:r>
      <w:r w:rsidRPr="006B7508">
        <w:rPr>
          <w:rFonts w:ascii="Times New Roman" w:hAnsi="Times New Roman"/>
          <w:color w:val="000000"/>
          <w:sz w:val="24"/>
          <w:szCs w:val="24"/>
        </w:rPr>
        <w:br/>
      </w:r>
      <w:r w:rsidR="006B7508">
        <w:rPr>
          <w:rStyle w:val="Gl"/>
          <w:rFonts w:ascii="Times New Roman" w:hAnsi="Times New Roman"/>
          <w:color w:val="000000"/>
          <w:sz w:val="24"/>
          <w:szCs w:val="24"/>
        </w:rPr>
        <w:t>Kayıt Silme ve S</w:t>
      </w:r>
      <w:r w:rsidRPr="006B7508">
        <w:rPr>
          <w:rStyle w:val="Gl"/>
          <w:rFonts w:ascii="Times New Roman" w:hAnsi="Times New Roman"/>
          <w:color w:val="000000"/>
          <w:sz w:val="24"/>
          <w:szCs w:val="24"/>
        </w:rPr>
        <w:t>ildirme</w:t>
      </w:r>
      <w:r w:rsidRPr="006B7508">
        <w:rPr>
          <w:rStyle w:val="apple-converted-space"/>
          <w:rFonts w:ascii="Times New Roman" w:hAnsi="Times New Roman"/>
          <w:color w:val="000000"/>
          <w:sz w:val="24"/>
          <w:szCs w:val="24"/>
        </w:rPr>
        <w:t> </w:t>
      </w:r>
      <w:r w:rsidRPr="006B7508">
        <w:rPr>
          <w:rFonts w:ascii="Times New Roman" w:hAnsi="Times New Roman"/>
          <w:color w:val="000000"/>
          <w:sz w:val="24"/>
          <w:szCs w:val="24"/>
        </w:rPr>
        <w:br/>
        <w:t>Aşağıdaki hallerde fakülte veya yüksekokul yönetim kurulu kararıyla öğrencinin fakülte veya yüksekokulla ilişiği kesilir.</w:t>
      </w:r>
      <w:r w:rsidRPr="006B7508">
        <w:rPr>
          <w:rStyle w:val="apple-converted-space"/>
          <w:rFonts w:ascii="Times New Roman" w:hAnsi="Times New Roman"/>
          <w:color w:val="000000"/>
          <w:sz w:val="24"/>
          <w:szCs w:val="24"/>
        </w:rPr>
        <w:t> </w:t>
      </w:r>
      <w:r w:rsidRPr="006B7508">
        <w:rPr>
          <w:rFonts w:ascii="Times New Roman" w:hAnsi="Times New Roman"/>
          <w:color w:val="000000"/>
          <w:sz w:val="24"/>
          <w:szCs w:val="24"/>
        </w:rPr>
        <w:br/>
        <w:t>a) Öğrencinin, Yükseköğretim Kurumları Öğrenci Disiplin Yönetmeliği hükümleri çerçevesinde yükseköğretim kurumundan çıkarma cezası almış olması,</w:t>
      </w:r>
      <w:r w:rsidRPr="006B7508">
        <w:rPr>
          <w:rStyle w:val="apple-converted-space"/>
          <w:rFonts w:ascii="Times New Roman" w:hAnsi="Times New Roman"/>
          <w:color w:val="000000"/>
          <w:sz w:val="24"/>
          <w:szCs w:val="24"/>
        </w:rPr>
        <w:t> </w:t>
      </w:r>
      <w:r w:rsidRPr="006B7508">
        <w:rPr>
          <w:rFonts w:ascii="Times New Roman" w:hAnsi="Times New Roman"/>
          <w:color w:val="000000"/>
          <w:sz w:val="24"/>
          <w:szCs w:val="24"/>
        </w:rPr>
        <w:br/>
        <w:t>b) Şizofreni ve kalıcı yeti kaybına neden olan diğer ruhsal bozukluklar nedeniyle tüm öğrenim süresi içinde devamsızlığı iki yılı aşan öğrencilerden durumlarının sağlık raporuyla belgelenmesi koşulu ile öğrenimlerine devam edemeyeceklerine fakülte/yüksekokul yönetim kurulunca karar verilmiş olması,</w:t>
      </w:r>
      <w:r w:rsidRPr="006B7508">
        <w:rPr>
          <w:rStyle w:val="apple-converted-space"/>
          <w:rFonts w:ascii="Times New Roman" w:hAnsi="Times New Roman"/>
          <w:color w:val="000000"/>
          <w:sz w:val="24"/>
          <w:szCs w:val="24"/>
        </w:rPr>
        <w:t> </w:t>
      </w:r>
      <w:r w:rsidR="006B7508">
        <w:rPr>
          <w:rFonts w:ascii="Times New Roman" w:hAnsi="Times New Roman"/>
          <w:color w:val="000000"/>
          <w:sz w:val="24"/>
          <w:szCs w:val="24"/>
        </w:rPr>
        <w:br/>
      </w:r>
      <w:r w:rsidRPr="006B7508">
        <w:rPr>
          <w:rFonts w:ascii="Times New Roman" w:hAnsi="Times New Roman"/>
          <w:color w:val="000000"/>
          <w:sz w:val="24"/>
          <w:szCs w:val="24"/>
        </w:rPr>
        <w:t>c) Öğrenci veya noterden </w:t>
      </w:r>
      <w:r w:rsidR="009A748F" w:rsidRPr="006B7508">
        <w:rPr>
          <w:rFonts w:ascii="Times New Roman" w:hAnsi="Times New Roman"/>
          <w:color w:val="000000"/>
          <w:sz w:val="24"/>
          <w:szCs w:val="24"/>
        </w:rPr>
        <w:t>vekâlet</w:t>
      </w:r>
      <w:r w:rsidRPr="006B7508">
        <w:rPr>
          <w:rFonts w:ascii="Times New Roman" w:hAnsi="Times New Roman"/>
          <w:color w:val="000000"/>
          <w:sz w:val="24"/>
          <w:szCs w:val="24"/>
        </w:rPr>
        <w:t> verdiği kanuni temsilcisinin kayıtlı olduğu fakülte/yüksekokula yazılı olarak ilişiğinin kesilmesi talebinde bulunması</w:t>
      </w:r>
      <w:r w:rsidR="009A748F" w:rsidRPr="006B7508">
        <w:rPr>
          <w:rFonts w:ascii="Times New Roman" w:hAnsi="Times New Roman"/>
          <w:color w:val="000000"/>
          <w:sz w:val="24"/>
          <w:szCs w:val="24"/>
        </w:rPr>
        <w:t>.</w:t>
      </w:r>
    </w:p>
    <w:p w:rsidR="006B7508" w:rsidRDefault="006B7508" w:rsidP="00202067">
      <w:pPr>
        <w:pStyle w:val="BasicParagraph"/>
        <w:suppressAutoHyphens/>
        <w:spacing w:line="360" w:lineRule="auto"/>
        <w:jc w:val="both"/>
        <w:rPr>
          <w:b/>
          <w:color w:val="auto"/>
          <w:u w:val="single"/>
        </w:rPr>
      </w:pPr>
    </w:p>
    <w:p w:rsidR="00CF6F7B" w:rsidRPr="006B7508" w:rsidRDefault="00AD4969" w:rsidP="0006352B">
      <w:pPr>
        <w:pStyle w:val="Balk1"/>
      </w:pPr>
      <w:bookmarkStart w:id="24" w:name="_Toc406404240"/>
      <w:r w:rsidRPr="006B7508">
        <w:t>BARINMA</w:t>
      </w:r>
      <w:bookmarkEnd w:id="24"/>
    </w:p>
    <w:p w:rsidR="00CF6F7B" w:rsidRPr="006B7508" w:rsidRDefault="00CF6F7B" w:rsidP="00202067">
      <w:pPr>
        <w:spacing w:line="360" w:lineRule="auto"/>
        <w:jc w:val="both"/>
        <w:rPr>
          <w:rFonts w:ascii="Times New Roman" w:hAnsi="Times New Roman"/>
          <w:sz w:val="24"/>
          <w:szCs w:val="24"/>
        </w:rPr>
      </w:pPr>
      <w:r w:rsidRPr="006B7508">
        <w:rPr>
          <w:rFonts w:ascii="Times New Roman" w:hAnsi="Times New Roman"/>
          <w:sz w:val="24"/>
          <w:szCs w:val="24"/>
        </w:rPr>
        <w:t>Öğrencilerin barınma ihtiyacı, Yükseköğrenim Kredi ve Yurtlar Kurumu (YURTKUR) ve özel yurtlarla karşılanmaktadır. Ayrıca şehir merkezinde apart ve oteller bulunmaktadır.</w:t>
      </w:r>
    </w:p>
    <w:p w:rsidR="00CF6F7B" w:rsidRPr="006B7508" w:rsidRDefault="00CF6F7B" w:rsidP="00202067">
      <w:pPr>
        <w:spacing w:line="360" w:lineRule="auto"/>
        <w:jc w:val="both"/>
        <w:rPr>
          <w:rFonts w:ascii="Times New Roman" w:hAnsi="Times New Roman"/>
          <w:sz w:val="24"/>
          <w:szCs w:val="24"/>
        </w:rPr>
      </w:pPr>
      <w:r w:rsidRPr="006B7508">
        <w:rPr>
          <w:rFonts w:ascii="Times New Roman" w:hAnsi="Times New Roman"/>
          <w:sz w:val="24"/>
          <w:szCs w:val="24"/>
        </w:rPr>
        <w:t>Kırşehir’de Kredi ve Yurtlar Kurumuna bağlı beş öğrenci yurdu bulunmaktadır. Bu yurtlardan Kervansaray Yurt Müdürlüğü Merkez Yerleşke’de, Kırşehir Yurt Müdürlüğü Âşıkpaşa Yerleşkesi’nde, Kaman Yurt Müdürlüğü Kaman İlçesi’nde, Mucur Yurt Müdürlüğü Mucur İlçesi’nde bulunmaktadır. Ayrıca Bağbaşı Yerleşkesi’nde Kredi Yurtlar Kurumu’na ait bir öğrenci yurdu da mevcuttur.</w:t>
      </w:r>
    </w:p>
    <w:p w:rsidR="00CF6F7B" w:rsidRDefault="00CF6F7B" w:rsidP="0006352B">
      <w:pPr>
        <w:spacing w:line="360" w:lineRule="auto"/>
        <w:jc w:val="both"/>
        <w:rPr>
          <w:rFonts w:ascii="Times New Roman" w:hAnsi="Times New Roman"/>
          <w:sz w:val="24"/>
          <w:szCs w:val="24"/>
        </w:rPr>
      </w:pPr>
      <w:r w:rsidRPr="006B7508">
        <w:rPr>
          <w:rFonts w:ascii="Times New Roman" w:hAnsi="Times New Roman"/>
          <w:sz w:val="24"/>
          <w:szCs w:val="24"/>
        </w:rPr>
        <w:t>Üniversite öğrencilerimizin ihtiyaçlarını karşılamaya yönelik hizmet veren özel yurtların sayısı ise 4’ü kız, 4</w:t>
      </w:r>
      <w:r w:rsidR="0006352B">
        <w:rPr>
          <w:rFonts w:ascii="Times New Roman" w:hAnsi="Times New Roman"/>
          <w:sz w:val="24"/>
          <w:szCs w:val="24"/>
        </w:rPr>
        <w:t>’ü erkek olmak üzere 8 tanedir.</w:t>
      </w:r>
    </w:p>
    <w:p w:rsidR="0006352B" w:rsidRPr="0006352B" w:rsidRDefault="0006352B" w:rsidP="0006352B">
      <w:pPr>
        <w:spacing w:line="360" w:lineRule="auto"/>
        <w:jc w:val="both"/>
        <w:rPr>
          <w:rFonts w:ascii="Times New Roman" w:hAnsi="Times New Roman"/>
          <w:sz w:val="24"/>
          <w:szCs w:val="24"/>
        </w:rPr>
      </w:pPr>
    </w:p>
    <w:p w:rsidR="00CF6F7B" w:rsidRPr="006B7508" w:rsidRDefault="00AD4969" w:rsidP="0006352B">
      <w:pPr>
        <w:pStyle w:val="Balk1"/>
      </w:pPr>
      <w:bookmarkStart w:id="25" w:name="_Toc406404241"/>
      <w:r w:rsidRPr="006B7508">
        <w:t>BURS OLANAKLARI</w:t>
      </w:r>
      <w:bookmarkEnd w:id="25"/>
    </w:p>
    <w:p w:rsidR="00CF6F7B" w:rsidRPr="006B7508" w:rsidRDefault="00CF6F7B" w:rsidP="00202067">
      <w:pPr>
        <w:pStyle w:val="yaz2"/>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 xml:space="preserve">Üniversite öğrencilerine sağlanacak devlet destekli katkı payı, burs ve krediler Yüksek Öğrenim Kredi ve Yurtlar Kurumu tarafından verilmektedir. Katkı payı ve kredilere başvurular, öğrenci tarafından doğrudan Yüksek Öğrenim Kredi ve Yurtlar Kurumu’na yapılmaktadır. Burslardan yararlanmak isteyen öğrenciler, akademik yılın başlangıcında ilgili fakülte ve </w:t>
      </w:r>
      <w:r w:rsidRPr="006B7508">
        <w:rPr>
          <w:rFonts w:ascii="Times New Roman" w:hAnsi="Times New Roman" w:cs="Times New Roman"/>
          <w:color w:val="auto"/>
          <w:sz w:val="24"/>
          <w:szCs w:val="24"/>
        </w:rPr>
        <w:lastRenderedPageBreak/>
        <w:t xml:space="preserve">yüksekokullar aracılığıyla burs başvurularını yapabilmektedir. Burs ve kredi miktarları her yıl Kredi ve Yurtlar Kurumu Genel Müdürlüğü tarafından tespit edilmektedir. Burslardan yararlanmak isteyen öğrencilerin isimleri, akademik dönem başında AEÜ Yönetim Kurulu tarafından Kredi ve Yurtlar Kurumu’na bildirilmekte ve kurumun değerlendirmesinden sonra burs almaya hak kazanan öğrenciler burslardan yararlanabilmektedir. </w:t>
      </w:r>
    </w:p>
    <w:p w:rsidR="00CF6F7B" w:rsidRPr="006B7508" w:rsidRDefault="00CF6F7B" w:rsidP="00202067">
      <w:pPr>
        <w:pStyle w:val="ULAIMBESLENME"/>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Devlet burs ve kredilerinin yanı sıra, öğrencilere maddi destek sağlamak amacıyla üniversitemiz tarafından “Kısmî Zamanlı Öğrenci Çalıştırma Programı” oluşturulmuştur. Öğrencilerimiz, üniversitemizin akademik birimlerinin kendi yapılanmaları içinde oluşturdukları çeşitli desteklerden yararlanabilmektedir. Ayrıca öğrencilerimiz birçok kamu, kurum ve kuruluşları ile sivil toplum örgütlerinin burslarından da yararlanmaktadır.</w:t>
      </w:r>
    </w:p>
    <w:p w:rsidR="00CF6F7B" w:rsidRPr="006B7508" w:rsidRDefault="00CF6F7B" w:rsidP="0006352B">
      <w:pPr>
        <w:pStyle w:val="Balk1"/>
      </w:pPr>
    </w:p>
    <w:p w:rsidR="00CF6F7B" w:rsidRPr="0006352B" w:rsidRDefault="00AD4969" w:rsidP="0006352B">
      <w:pPr>
        <w:pStyle w:val="Balk1"/>
        <w:rPr>
          <w:lang w:val="en-US"/>
        </w:rPr>
      </w:pPr>
      <w:bookmarkStart w:id="26" w:name="_Toc406404242"/>
      <w:r w:rsidRPr="0006352B">
        <w:rPr>
          <w:lang w:val="en-US"/>
        </w:rPr>
        <w:t>BESLENME</w:t>
      </w:r>
      <w:bookmarkEnd w:id="26"/>
    </w:p>
    <w:p w:rsidR="00CF6F7B" w:rsidRPr="006B7508" w:rsidRDefault="00CF6F7B" w:rsidP="00202067">
      <w:pPr>
        <w:spacing w:line="360" w:lineRule="auto"/>
        <w:jc w:val="both"/>
        <w:rPr>
          <w:rFonts w:ascii="Times New Roman" w:hAnsi="Times New Roman"/>
          <w:b/>
          <w:sz w:val="24"/>
          <w:szCs w:val="24"/>
          <w:u w:val="single"/>
          <w:lang w:val="en-US"/>
        </w:rPr>
      </w:pPr>
      <w:r w:rsidRPr="006B7508">
        <w:rPr>
          <w:rFonts w:ascii="Times New Roman" w:hAnsi="Times New Roman"/>
          <w:sz w:val="24"/>
          <w:szCs w:val="24"/>
        </w:rPr>
        <w:t>Üniversitemiz bünyesinde bulunan 12 yemekhanede, hijyenik koşullarda ve uzmanlar denetiminde hazırlanan yemekler, uygun bir ücret karşılığında öğrencilerimize sunulmaktadır. Ayrıca, arzu eden öğrencilerimiz için toplam 13 kafeteryamız zengin menüleriyle öğrencilerimize hizmet vermektedir. Bunun yanı sıra üniversitemizin Merkez Yerleşkesi içerisinde ve etrafında öğrencilerimizin hem beslenme ihtiyaçlarını karşılayabilecekleri hem de hoşça vakit geçirebilecekleri işletmeler bulunmaktadır.</w:t>
      </w:r>
    </w:p>
    <w:p w:rsidR="00CF6F7B" w:rsidRPr="006B7508" w:rsidRDefault="00AD4969" w:rsidP="0006352B">
      <w:pPr>
        <w:pStyle w:val="Balk1"/>
        <w:rPr>
          <w:lang w:val="en-US"/>
        </w:rPr>
      </w:pPr>
      <w:bookmarkStart w:id="27" w:name="_Toc406404243"/>
      <w:r w:rsidRPr="006B7508">
        <w:rPr>
          <w:lang w:val="en-US"/>
        </w:rPr>
        <w:t>SAĞLIK HIZMETLERI</w:t>
      </w:r>
      <w:bookmarkEnd w:id="27"/>
    </w:p>
    <w:p w:rsidR="00EA4833" w:rsidRDefault="00EA4833" w:rsidP="00EA4833">
      <w:pPr>
        <w:spacing w:line="360" w:lineRule="auto"/>
        <w:jc w:val="both"/>
        <w:rPr>
          <w:rFonts w:ascii="Times New Roman" w:hAnsi="Times New Roman"/>
          <w:sz w:val="24"/>
          <w:szCs w:val="24"/>
        </w:rPr>
      </w:pPr>
      <w:r w:rsidRPr="006B7508">
        <w:rPr>
          <w:rFonts w:ascii="Times New Roman" w:hAnsi="Times New Roman"/>
          <w:sz w:val="24"/>
          <w:szCs w:val="24"/>
        </w:rPr>
        <w:t>Bağbaşı Yerleşkesi’nde üniversitemiz personeli ve öğrencilerine hizmet veren bir de</w:t>
      </w:r>
      <w:r>
        <w:rPr>
          <w:rFonts w:ascii="Times New Roman" w:hAnsi="Times New Roman"/>
          <w:sz w:val="24"/>
          <w:szCs w:val="24"/>
        </w:rPr>
        <w:t xml:space="preserve"> Neşet Ertaş</w:t>
      </w:r>
      <w:r w:rsidRPr="006B7508">
        <w:rPr>
          <w:rFonts w:ascii="Times New Roman" w:hAnsi="Times New Roman"/>
          <w:sz w:val="24"/>
          <w:szCs w:val="24"/>
        </w:rPr>
        <w:t xml:space="preserve"> Aile</w:t>
      </w:r>
      <w:r>
        <w:rPr>
          <w:rFonts w:ascii="Times New Roman" w:hAnsi="Times New Roman"/>
          <w:sz w:val="24"/>
          <w:szCs w:val="24"/>
        </w:rPr>
        <w:t xml:space="preserve"> Sağlığı Merkezi bulunmaktadır.</w:t>
      </w:r>
    </w:p>
    <w:p w:rsidR="00CF6F7B" w:rsidRPr="006B7508" w:rsidRDefault="00CF6F7B" w:rsidP="00EA4833">
      <w:pPr>
        <w:spacing w:line="360" w:lineRule="auto"/>
        <w:jc w:val="both"/>
        <w:rPr>
          <w:rFonts w:ascii="Times New Roman" w:hAnsi="Times New Roman"/>
          <w:sz w:val="24"/>
          <w:szCs w:val="24"/>
        </w:rPr>
      </w:pPr>
      <w:r w:rsidRPr="006B7508">
        <w:rPr>
          <w:rFonts w:ascii="Times New Roman" w:hAnsi="Times New Roman"/>
          <w:sz w:val="24"/>
          <w:szCs w:val="24"/>
        </w:rPr>
        <w:t>Psikolojik Danışma ve Rehberlik Birimi, öğrenci ve personelin ruh sağlığına ilişkin sorunlarının giderilmesinin yanı sıra kişilerin kendileri ve çevreleriyle barışık bir psikolojiye kavuşmalarına yardımcı olmaktadır.</w:t>
      </w:r>
    </w:p>
    <w:p w:rsidR="00CF6F7B" w:rsidRPr="006B7508" w:rsidRDefault="00AD4969" w:rsidP="0006352B">
      <w:pPr>
        <w:pStyle w:val="Balk1"/>
      </w:pPr>
      <w:bookmarkStart w:id="28" w:name="_Toc406404244"/>
      <w:r w:rsidRPr="006B7508">
        <w:t>LABORATUVARLAR</w:t>
      </w:r>
      <w:bookmarkEnd w:id="28"/>
      <w:r w:rsidRPr="006B7508">
        <w:t xml:space="preserve"> </w:t>
      </w:r>
    </w:p>
    <w:p w:rsidR="00CF6F7B" w:rsidRPr="006B7508" w:rsidRDefault="00CF6F7B" w:rsidP="00202067">
      <w:pPr>
        <w:spacing w:line="360" w:lineRule="auto"/>
        <w:jc w:val="both"/>
        <w:rPr>
          <w:rFonts w:ascii="Times New Roman" w:hAnsi="Times New Roman"/>
          <w:sz w:val="24"/>
          <w:szCs w:val="24"/>
          <w:lang w:val="en-US"/>
        </w:rPr>
      </w:pPr>
      <w:r w:rsidRPr="006B7508">
        <w:rPr>
          <w:rFonts w:ascii="Times New Roman" w:hAnsi="Times New Roman"/>
          <w:sz w:val="24"/>
          <w:szCs w:val="24"/>
        </w:rPr>
        <w:t>Üniversitemizde uygulamalı eğitim veren bütün birimlerin, araştırmalarından yararlanmak üzere kendi bünyesinde bir laboratuvarı bulunmaktadır. Üniversitenin çeşitli bölümlerinde ise, tüm öğrencilerin kullanımına açık genel amaçlı internet bağlantısı bulunan bilgisayar laboratuvarları hizmet vermektedir. Ayrıca Bağbaşı Yerleşkesi’nde bulunan Merkezi Araştırma</w:t>
      </w:r>
      <w:r w:rsidR="00C73F54">
        <w:rPr>
          <w:rFonts w:ascii="Times New Roman" w:hAnsi="Times New Roman"/>
          <w:sz w:val="24"/>
          <w:szCs w:val="24"/>
        </w:rPr>
        <w:t xml:space="preserve"> ve Uygulama</w:t>
      </w:r>
      <w:r w:rsidRPr="006B7508">
        <w:rPr>
          <w:rFonts w:ascii="Times New Roman" w:hAnsi="Times New Roman"/>
          <w:sz w:val="24"/>
          <w:szCs w:val="24"/>
        </w:rPr>
        <w:t xml:space="preserve"> Laboratuvarı da hizmete girmiştir.</w:t>
      </w:r>
    </w:p>
    <w:p w:rsidR="00CF6F7B" w:rsidRPr="006B7508" w:rsidRDefault="00AD4969" w:rsidP="0006352B">
      <w:pPr>
        <w:pStyle w:val="Balk1"/>
      </w:pPr>
      <w:bookmarkStart w:id="29" w:name="_Toc406404245"/>
      <w:r w:rsidRPr="006B7508">
        <w:lastRenderedPageBreak/>
        <w:t>MERKEZİ ARAŞTIRMA LABORATUVARI</w:t>
      </w:r>
      <w:bookmarkEnd w:id="29"/>
    </w:p>
    <w:p w:rsidR="00CF6F7B" w:rsidRPr="006B7508" w:rsidRDefault="00CF6F7B" w:rsidP="00202067">
      <w:pPr>
        <w:pStyle w:val="ULAIMBESLENME"/>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Üniversitemiz bünyesinde bulunan Merkezi Araştırma Laboratuvarı (AHİLAB) toplam 1.789 m</w:t>
      </w:r>
      <w:r w:rsidRPr="006B7508">
        <w:rPr>
          <w:rFonts w:ascii="Times New Roman" w:hAnsi="Times New Roman" w:cs="Times New Roman"/>
          <w:color w:val="auto"/>
          <w:sz w:val="24"/>
          <w:szCs w:val="24"/>
          <w:vertAlign w:val="superscript"/>
        </w:rPr>
        <w:t>2</w:t>
      </w:r>
      <w:r w:rsidRPr="006B7508">
        <w:rPr>
          <w:rFonts w:ascii="Times New Roman" w:hAnsi="Times New Roman" w:cs="Times New Roman"/>
          <w:color w:val="auto"/>
          <w:sz w:val="24"/>
          <w:szCs w:val="24"/>
        </w:rPr>
        <w:t xml:space="preserve"> kullanım alanına sahiptir.  Laboratuvar 13 personel odası, 2 arşiv odası, 25 laboratuvar odası, 1 toplantı odası, 50 kişilik konferans salonu ve gelen araştırmacıların ve kurum personelinin konaklayabileceği misafir odalarına sahiptir.</w:t>
      </w:r>
    </w:p>
    <w:p w:rsidR="006B7508" w:rsidRPr="0006352B" w:rsidRDefault="00CF6F7B" w:rsidP="00202067">
      <w:pPr>
        <w:spacing w:line="360" w:lineRule="auto"/>
        <w:jc w:val="both"/>
        <w:rPr>
          <w:rFonts w:ascii="Times New Roman" w:hAnsi="Times New Roman"/>
          <w:sz w:val="24"/>
          <w:szCs w:val="24"/>
        </w:rPr>
      </w:pPr>
      <w:r w:rsidRPr="006B7508">
        <w:rPr>
          <w:rFonts w:ascii="Times New Roman" w:hAnsi="Times New Roman"/>
          <w:sz w:val="24"/>
          <w:szCs w:val="24"/>
        </w:rPr>
        <w:t>Ahi Evran Üniversitesi Merkezi Araştırma Laboratuvarı, üniversitemizdeki birimlerin yanı sıra diğer üniversitelerde çalışan araştırmacılar için de büyük olanaklar sağlayan modern test ve analiz cihazlarının yer aldığı bir bilimsel araştırma, eğitim ve ölçüm merkezidir. Ulusal ve uluslararası kriterlere uygun araştırma ve ölçümleri gerçekleştirmek üzere yapılandırılan Merkezi Araştırma Laboratuvarı, üniversitemizin ulusal ve uluslararası proje yürütme potansiyelini arttırmayı, araştırma, ürün geliştirme ve üretim aşamalarındaki test ve ölçüm ihtiyaçlarını karşılayarak bilimsel araştırmala</w:t>
      </w:r>
      <w:r w:rsidR="0006352B">
        <w:rPr>
          <w:rFonts w:ascii="Times New Roman" w:hAnsi="Times New Roman"/>
          <w:sz w:val="24"/>
          <w:szCs w:val="24"/>
        </w:rPr>
        <w:t>rda öncü olmayı amaçlamaktadır.</w:t>
      </w:r>
    </w:p>
    <w:p w:rsidR="00CF6F7B" w:rsidRPr="006B7508" w:rsidRDefault="00AD4969" w:rsidP="0006352B">
      <w:pPr>
        <w:pStyle w:val="Balk1"/>
      </w:pPr>
      <w:bookmarkStart w:id="30" w:name="_Toc406404246"/>
      <w:r w:rsidRPr="006B7508">
        <w:t>KÜTÜPHANE</w:t>
      </w:r>
      <w:bookmarkEnd w:id="30"/>
    </w:p>
    <w:p w:rsidR="00CF6F7B" w:rsidRDefault="00CF6F7B" w:rsidP="00202067">
      <w:pPr>
        <w:spacing w:line="360" w:lineRule="auto"/>
        <w:jc w:val="both"/>
        <w:rPr>
          <w:rFonts w:ascii="Times New Roman" w:hAnsi="Times New Roman"/>
          <w:sz w:val="24"/>
          <w:szCs w:val="24"/>
        </w:rPr>
      </w:pPr>
      <w:r w:rsidRPr="006B7508">
        <w:rPr>
          <w:rFonts w:ascii="Times New Roman" w:hAnsi="Times New Roman"/>
          <w:sz w:val="24"/>
          <w:szCs w:val="24"/>
        </w:rPr>
        <w:t xml:space="preserve">Kütüphanemiz modern ve teknolojik imkânlarıyla tüm öğrencilerimizin yararlanabileceği biçimde hizmet vermektedir. Kütüphanede dersler için yardımcı kaynaklardan tezlere, romanlardan hikâye kitaplarına kadar </w:t>
      </w:r>
      <w:r w:rsidR="00EC1CF6">
        <w:rPr>
          <w:rFonts w:ascii="Times New Roman" w:hAnsi="Times New Roman"/>
          <w:sz w:val="24"/>
          <w:szCs w:val="24"/>
        </w:rPr>
        <w:t>20</w:t>
      </w:r>
      <w:r w:rsidRPr="006B7508">
        <w:rPr>
          <w:rFonts w:ascii="Times New Roman" w:hAnsi="Times New Roman"/>
          <w:sz w:val="24"/>
          <w:szCs w:val="24"/>
        </w:rPr>
        <w:t xml:space="preserve"> bin kitap bulun</w:t>
      </w:r>
      <w:r w:rsidR="00EC1CF6">
        <w:rPr>
          <w:rFonts w:ascii="Times New Roman" w:hAnsi="Times New Roman"/>
          <w:sz w:val="24"/>
          <w:szCs w:val="24"/>
        </w:rPr>
        <w:t>maktadır. Ayrıca abone olunan 38 veri tabanı üzerinden 3</w:t>
      </w:r>
      <w:r w:rsidRPr="006B7508">
        <w:rPr>
          <w:rFonts w:ascii="Times New Roman" w:hAnsi="Times New Roman"/>
          <w:sz w:val="24"/>
          <w:szCs w:val="24"/>
        </w:rPr>
        <w:t xml:space="preserve"> milyon elektronik kitap, elektronik dergi ve benzeri elektronik kaynaklara ulaşma imkânı sağlanmıştır. Öğrencilerin yoğun ilgi gösterdiği kütüphanemizde internet erişimi bulunan çok sayıda bilgisayar, ziyaretçilerin kullanımına açıktır. </w:t>
      </w:r>
      <w:r w:rsidR="00EA4833">
        <w:rPr>
          <w:rFonts w:ascii="Times New Roman" w:hAnsi="Times New Roman"/>
          <w:sz w:val="24"/>
          <w:szCs w:val="24"/>
        </w:rPr>
        <w:t xml:space="preserve">Merkez kütüphane haricinde ayrıca Eğitim Fakültesi’ne ait bir kütüphane öğrencilere hizmet vermektedir. </w:t>
      </w:r>
    </w:p>
    <w:p w:rsidR="00EA4833" w:rsidRPr="00EC1CF6" w:rsidRDefault="00EA4833" w:rsidP="00202067">
      <w:pPr>
        <w:spacing w:line="360" w:lineRule="auto"/>
        <w:jc w:val="both"/>
        <w:rPr>
          <w:rFonts w:ascii="Times New Roman" w:hAnsi="Times New Roman"/>
          <w:sz w:val="24"/>
          <w:szCs w:val="24"/>
        </w:rPr>
      </w:pPr>
    </w:p>
    <w:p w:rsidR="00CF6F7B" w:rsidRPr="006B7508" w:rsidRDefault="00AD4969" w:rsidP="0006352B">
      <w:pPr>
        <w:pStyle w:val="Balk1"/>
      </w:pPr>
      <w:bookmarkStart w:id="31" w:name="_Toc406404247"/>
      <w:r w:rsidRPr="006B7508">
        <w:t>ENGELLİ ÖĞRENCİ BİRİMİ</w:t>
      </w:r>
      <w:bookmarkEnd w:id="31"/>
      <w:r w:rsidRPr="006B7508">
        <w:t xml:space="preserve"> </w:t>
      </w:r>
    </w:p>
    <w:p w:rsidR="00CF6F7B" w:rsidRPr="006B7508" w:rsidRDefault="00CF6F7B" w:rsidP="00202067">
      <w:pPr>
        <w:pStyle w:val="blmler"/>
        <w:suppressAutoHyphens/>
        <w:spacing w:line="360" w:lineRule="auto"/>
        <w:jc w:val="both"/>
        <w:rPr>
          <w:rFonts w:ascii="Times New Roman" w:hAnsi="Times New Roman" w:cs="Times New Roman"/>
          <w:color w:val="auto"/>
        </w:rPr>
      </w:pPr>
      <w:r w:rsidRPr="006B7508">
        <w:rPr>
          <w:rFonts w:ascii="Times New Roman" w:hAnsi="Times New Roman" w:cs="Times New Roman"/>
          <w:color w:val="auto"/>
        </w:rPr>
        <w:t>Üniversitemiz engelli öğrencilerimizin eğitimde fırsat eşitliğinden yararlanarak toplumsal</w:t>
      </w:r>
    </w:p>
    <w:p w:rsidR="00CF6F7B" w:rsidRPr="006B7508" w:rsidRDefault="00CF6F7B" w:rsidP="00AB5C2F">
      <w:pPr>
        <w:pStyle w:val="blmler"/>
        <w:suppressAutoHyphens/>
        <w:spacing w:line="360" w:lineRule="auto"/>
        <w:ind w:left="0" w:firstLine="0"/>
        <w:jc w:val="both"/>
        <w:rPr>
          <w:rFonts w:ascii="Times New Roman" w:hAnsi="Times New Roman" w:cs="Times New Roman"/>
          <w:color w:val="auto"/>
        </w:rPr>
      </w:pPr>
      <w:r w:rsidRPr="006B7508">
        <w:rPr>
          <w:rFonts w:ascii="Times New Roman" w:hAnsi="Times New Roman" w:cs="Times New Roman"/>
          <w:color w:val="auto"/>
        </w:rPr>
        <w:t>hayata tam katılımlarının sağlanması için çalışmalar yapıyor.</w:t>
      </w:r>
    </w:p>
    <w:p w:rsidR="00CF6F7B" w:rsidRPr="006B7508" w:rsidRDefault="00CF6F7B" w:rsidP="00202067">
      <w:pPr>
        <w:pStyle w:val="blmler"/>
        <w:suppressAutoHyphens/>
        <w:spacing w:line="360" w:lineRule="auto"/>
        <w:jc w:val="both"/>
        <w:rPr>
          <w:rFonts w:ascii="Times New Roman" w:hAnsi="Times New Roman" w:cs="Times New Roman"/>
          <w:color w:val="auto"/>
        </w:rPr>
      </w:pPr>
      <w:r w:rsidRPr="006B7508">
        <w:rPr>
          <w:rFonts w:ascii="Times New Roman" w:hAnsi="Times New Roman" w:cs="Times New Roman"/>
          <w:color w:val="auto"/>
        </w:rPr>
        <w:t xml:space="preserve">Üniversitemizde okuyan tüm öğrencilere eğitim, sosyal ve kültürel alanda destek olunarak </w:t>
      </w:r>
    </w:p>
    <w:p w:rsidR="00CF6F7B" w:rsidRPr="006B7508" w:rsidRDefault="00CF6F7B" w:rsidP="00202067">
      <w:pPr>
        <w:pStyle w:val="blmler"/>
        <w:suppressAutoHyphens/>
        <w:spacing w:line="360" w:lineRule="auto"/>
        <w:jc w:val="both"/>
        <w:rPr>
          <w:rFonts w:ascii="Times New Roman" w:hAnsi="Times New Roman" w:cs="Times New Roman"/>
          <w:color w:val="auto"/>
        </w:rPr>
      </w:pPr>
      <w:r w:rsidRPr="006B7508">
        <w:rPr>
          <w:rFonts w:ascii="Times New Roman" w:hAnsi="Times New Roman" w:cs="Times New Roman"/>
          <w:color w:val="auto"/>
        </w:rPr>
        <w:t xml:space="preserve">engelli öğrencilerin engel durumlarından dolayı ders ve sınav uygulamalarında karşılaştıkları </w:t>
      </w:r>
    </w:p>
    <w:p w:rsidR="00CF6F7B" w:rsidRPr="006B7508" w:rsidRDefault="00CF6F7B" w:rsidP="00202067">
      <w:pPr>
        <w:pStyle w:val="blmler"/>
        <w:suppressAutoHyphens/>
        <w:spacing w:line="360" w:lineRule="auto"/>
        <w:jc w:val="both"/>
        <w:rPr>
          <w:rFonts w:ascii="Times New Roman" w:hAnsi="Times New Roman" w:cs="Times New Roman"/>
          <w:color w:val="auto"/>
        </w:rPr>
      </w:pPr>
      <w:r w:rsidRPr="006B7508">
        <w:rPr>
          <w:rFonts w:ascii="Times New Roman" w:hAnsi="Times New Roman" w:cs="Times New Roman"/>
          <w:color w:val="auto"/>
        </w:rPr>
        <w:t>sorunların ortadan kaldırılması hedefleniyor.</w:t>
      </w:r>
    </w:p>
    <w:p w:rsidR="00CF6F7B" w:rsidRPr="006B7508" w:rsidRDefault="00CF6F7B" w:rsidP="00202067">
      <w:pPr>
        <w:spacing w:line="360" w:lineRule="auto"/>
        <w:jc w:val="both"/>
        <w:rPr>
          <w:rFonts w:ascii="Times New Roman" w:hAnsi="Times New Roman"/>
          <w:sz w:val="24"/>
          <w:szCs w:val="24"/>
        </w:rPr>
      </w:pPr>
      <w:r w:rsidRPr="006B7508">
        <w:rPr>
          <w:rFonts w:ascii="Times New Roman" w:hAnsi="Times New Roman"/>
          <w:sz w:val="24"/>
          <w:szCs w:val="24"/>
        </w:rPr>
        <w:t>Üniversitemiz Engelli Öğrenci Birimi bünyesinde bir de laboratuvar oluşturuldu. Bu laboratuvarda görme engelli öğrencilerin ders araç ve gereçlerinin erişilebilir hale gelmesini sağlayan kitap okuma makinası, kabartma y</w:t>
      </w:r>
      <w:r w:rsidR="00AB5C2F">
        <w:rPr>
          <w:rFonts w:ascii="Times New Roman" w:hAnsi="Times New Roman"/>
          <w:sz w:val="24"/>
          <w:szCs w:val="24"/>
        </w:rPr>
        <w:t>azıcı, cilt makinesi, büyüteç ma</w:t>
      </w:r>
      <w:r w:rsidRPr="006B7508">
        <w:rPr>
          <w:rFonts w:ascii="Times New Roman" w:hAnsi="Times New Roman"/>
          <w:sz w:val="24"/>
          <w:szCs w:val="24"/>
        </w:rPr>
        <w:t xml:space="preserve">use, ekran okuma programı olmak üzere 4 cihaz ve 1 bilgisayar yazılımı bulunuyor. Üniversitemiz öğrencileri ve öğretim elemanları Engelli Öğrenci Birimi’nden randevu alarak bu laboratuvardan </w:t>
      </w:r>
      <w:r w:rsidRPr="006B7508">
        <w:rPr>
          <w:rFonts w:ascii="Times New Roman" w:hAnsi="Times New Roman"/>
          <w:sz w:val="24"/>
          <w:szCs w:val="24"/>
        </w:rPr>
        <w:lastRenderedPageBreak/>
        <w:t>yararlanabiliyor. Ayrıca üniversitemizde öğrenim gören öğrenciler de Engelli Öğrenci Birimi’nde gönüllü çalışarak engelli öğrenci arkadaşlarına destek olabiliyor.</w:t>
      </w:r>
    </w:p>
    <w:p w:rsidR="00CF6F7B" w:rsidRPr="006B7508" w:rsidRDefault="00AD4969" w:rsidP="0006352B">
      <w:pPr>
        <w:pStyle w:val="Balk1"/>
      </w:pPr>
      <w:bookmarkStart w:id="32" w:name="_Toc406404248"/>
      <w:r w:rsidRPr="006B7508">
        <w:t>SANATSAL VE KÜLTÜREL ETKİNLİKLER</w:t>
      </w:r>
      <w:bookmarkEnd w:id="32"/>
    </w:p>
    <w:p w:rsidR="00CF6F7B" w:rsidRPr="006B7508" w:rsidRDefault="00CF6F7B" w:rsidP="00202067">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Ahi Evran Üniversitesi’nde, öğrencilerin ders dışındaki vakitlerini değerlendirmelerine, dinlenme ve eğlenmelerine olanak sağlamak amacıyla çeşitli etkinlikler düzenlenmektedir. Öğrencilerimizin yıl içinde gerçekleştirecekleri sinema, tiyatro, müzik vb. kültür-sanat faaliyetlerine her türlü destek verilmektedir. Ayrıca sene sonunda yıl içindeki tüm yorgunluğu atmak için Geleneksel Kültür, Sanat ve Spor Şenlikleri düzenlenmektedir. Tüm bu faaliyetler öğrenci topluluklarıyla işbirliği içinde gerçekleştirilmektedir.</w:t>
      </w:r>
    </w:p>
    <w:p w:rsidR="006B7508" w:rsidRDefault="006B7508" w:rsidP="00202067">
      <w:pPr>
        <w:pStyle w:val="blmler"/>
        <w:suppressAutoHyphens/>
        <w:spacing w:line="360" w:lineRule="auto"/>
        <w:ind w:left="0" w:firstLine="0"/>
        <w:jc w:val="both"/>
        <w:rPr>
          <w:rFonts w:ascii="Times New Roman" w:hAnsi="Times New Roman" w:cs="Times New Roman"/>
          <w:b/>
          <w:color w:val="auto"/>
          <w:u w:val="single"/>
        </w:rPr>
      </w:pPr>
    </w:p>
    <w:p w:rsidR="00CF6F7B" w:rsidRPr="006B7508" w:rsidRDefault="00AD4969" w:rsidP="0006352B">
      <w:pPr>
        <w:pStyle w:val="Balk1"/>
      </w:pPr>
      <w:bookmarkStart w:id="33" w:name="_Toc406404249"/>
      <w:r w:rsidRPr="006B7508">
        <w:t>ÖĞRENCİ TOPLULUKLARI</w:t>
      </w:r>
      <w:bookmarkEnd w:id="33"/>
    </w:p>
    <w:p w:rsidR="00080E39" w:rsidRPr="006B7508" w:rsidRDefault="00CF6F7B"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Üniversitemiz Sağlık Kültür ve Spor Dairesi</w:t>
      </w:r>
      <w:r w:rsidR="00C73F54">
        <w:rPr>
          <w:rFonts w:ascii="Times New Roman" w:hAnsi="Times New Roman" w:cs="Times New Roman"/>
          <w:color w:val="auto"/>
          <w:sz w:val="24"/>
          <w:szCs w:val="24"/>
        </w:rPr>
        <w:t xml:space="preserve"> Başkanlığı bünyesinde toplam 49</w:t>
      </w:r>
      <w:r w:rsidRPr="006B7508">
        <w:rPr>
          <w:rFonts w:ascii="Times New Roman" w:hAnsi="Times New Roman" w:cs="Times New Roman"/>
          <w:color w:val="auto"/>
          <w:sz w:val="24"/>
          <w:szCs w:val="24"/>
        </w:rPr>
        <w:t xml:space="preserve"> öğrenci topluluğu bulunmakta, bu sayede öğrencilerimiz, ilgi alanlarına uygun olan toplulukların faaliyetlerine katılarak eğlenceli bir öğrenim yaşamı sürdürme imkânına kavuşmaktadır. Öğrenci topluluklarımızın düzenlediği etkinliklerle öğrencilerimiz hem sosyalleşmenin keyfine varmakta hem de sanat, kültür ve spor faaliyetleriyle öğrencilik günlerini eğlenceli hale dönüştürmektedir</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1-</w:t>
      </w:r>
      <w:r w:rsidRPr="006B7508">
        <w:rPr>
          <w:rFonts w:ascii="Times New Roman" w:hAnsi="Times New Roman" w:cs="Times New Roman"/>
          <w:color w:val="auto"/>
          <w:sz w:val="24"/>
          <w:szCs w:val="24"/>
        </w:rPr>
        <w:tab/>
        <w:t>Ahi Evran İlim ve İrfan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2-</w:t>
      </w:r>
      <w:r w:rsidRPr="006B7508">
        <w:rPr>
          <w:rFonts w:ascii="Times New Roman" w:hAnsi="Times New Roman" w:cs="Times New Roman"/>
          <w:color w:val="auto"/>
          <w:sz w:val="24"/>
          <w:szCs w:val="24"/>
        </w:rPr>
        <w:tab/>
        <w:t>Ahilik ve Girişimcilik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3-</w:t>
      </w:r>
      <w:r w:rsidRPr="006B7508">
        <w:rPr>
          <w:rFonts w:ascii="Times New Roman" w:hAnsi="Times New Roman" w:cs="Times New Roman"/>
          <w:color w:val="auto"/>
          <w:sz w:val="24"/>
          <w:szCs w:val="24"/>
        </w:rPr>
        <w:tab/>
        <w:t xml:space="preserve"> Ahili Mülkiyeliler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4-</w:t>
      </w:r>
      <w:r w:rsidRPr="006B7508">
        <w:rPr>
          <w:rFonts w:ascii="Times New Roman" w:hAnsi="Times New Roman" w:cs="Times New Roman"/>
          <w:color w:val="auto"/>
          <w:sz w:val="24"/>
          <w:szCs w:val="24"/>
        </w:rPr>
        <w:tab/>
        <w:t>Akademia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5-</w:t>
      </w:r>
      <w:r w:rsidRPr="006B7508">
        <w:rPr>
          <w:rFonts w:ascii="Times New Roman" w:hAnsi="Times New Roman" w:cs="Times New Roman"/>
          <w:color w:val="auto"/>
          <w:sz w:val="24"/>
          <w:szCs w:val="24"/>
        </w:rPr>
        <w:tab/>
        <w:t>Aktif Fikir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6-</w:t>
      </w:r>
      <w:r w:rsidRPr="006B7508">
        <w:rPr>
          <w:rFonts w:ascii="Times New Roman" w:hAnsi="Times New Roman" w:cs="Times New Roman"/>
          <w:color w:val="auto"/>
          <w:sz w:val="24"/>
          <w:szCs w:val="24"/>
        </w:rPr>
        <w:tab/>
        <w:t>Antropoloji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7-</w:t>
      </w:r>
      <w:r w:rsidRPr="006B7508">
        <w:rPr>
          <w:rFonts w:ascii="Times New Roman" w:hAnsi="Times New Roman" w:cs="Times New Roman"/>
          <w:color w:val="auto"/>
          <w:sz w:val="24"/>
          <w:szCs w:val="24"/>
        </w:rPr>
        <w:tab/>
        <w:t>Atatürkçü Düşünce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8-</w:t>
      </w:r>
      <w:r w:rsidRPr="006B7508">
        <w:rPr>
          <w:rFonts w:ascii="Times New Roman" w:hAnsi="Times New Roman" w:cs="Times New Roman"/>
          <w:color w:val="auto"/>
          <w:sz w:val="24"/>
          <w:szCs w:val="24"/>
        </w:rPr>
        <w:tab/>
        <w:t>Bilim ve Teknoloji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9-</w:t>
      </w:r>
      <w:r w:rsidRPr="006B7508">
        <w:rPr>
          <w:rFonts w:ascii="Times New Roman" w:hAnsi="Times New Roman" w:cs="Times New Roman"/>
          <w:color w:val="auto"/>
          <w:sz w:val="24"/>
          <w:szCs w:val="24"/>
        </w:rPr>
        <w:tab/>
        <w:t>Bisiklet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10-</w:t>
      </w:r>
      <w:r w:rsidRPr="006B7508">
        <w:rPr>
          <w:rFonts w:ascii="Times New Roman" w:hAnsi="Times New Roman" w:cs="Times New Roman"/>
          <w:color w:val="auto"/>
          <w:sz w:val="24"/>
          <w:szCs w:val="24"/>
        </w:rPr>
        <w:tab/>
        <w:t>Coğrafya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11-</w:t>
      </w:r>
      <w:r w:rsidRPr="006B7508">
        <w:rPr>
          <w:rFonts w:ascii="Times New Roman" w:hAnsi="Times New Roman" w:cs="Times New Roman"/>
          <w:color w:val="auto"/>
          <w:sz w:val="24"/>
          <w:szCs w:val="24"/>
        </w:rPr>
        <w:tab/>
        <w:t>Çevre ve Kuş gözlem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12-</w:t>
      </w:r>
      <w:r w:rsidRPr="006B7508">
        <w:rPr>
          <w:rFonts w:ascii="Times New Roman" w:hAnsi="Times New Roman" w:cs="Times New Roman"/>
          <w:color w:val="auto"/>
          <w:sz w:val="24"/>
          <w:szCs w:val="24"/>
        </w:rPr>
        <w:tab/>
        <w:t>Dağcılık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13-</w:t>
      </w:r>
      <w:r w:rsidRPr="006B7508">
        <w:rPr>
          <w:rFonts w:ascii="Times New Roman" w:hAnsi="Times New Roman" w:cs="Times New Roman"/>
          <w:color w:val="auto"/>
          <w:sz w:val="24"/>
          <w:szCs w:val="24"/>
        </w:rPr>
        <w:tab/>
        <w:t>Ekonomi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14-</w:t>
      </w:r>
      <w:r w:rsidRPr="006B7508">
        <w:rPr>
          <w:rFonts w:ascii="Times New Roman" w:hAnsi="Times New Roman" w:cs="Times New Roman"/>
          <w:color w:val="auto"/>
          <w:sz w:val="24"/>
          <w:szCs w:val="24"/>
        </w:rPr>
        <w:tab/>
        <w:t>Eski Çağ Kültürleri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15-</w:t>
      </w:r>
      <w:r w:rsidRPr="006B7508">
        <w:rPr>
          <w:rFonts w:ascii="Times New Roman" w:hAnsi="Times New Roman" w:cs="Times New Roman"/>
          <w:color w:val="auto"/>
          <w:sz w:val="24"/>
          <w:szCs w:val="24"/>
        </w:rPr>
        <w:tab/>
        <w:t>Extreme Sporlar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lastRenderedPageBreak/>
        <w:t>16-</w:t>
      </w:r>
      <w:r w:rsidRPr="006B7508">
        <w:rPr>
          <w:rFonts w:ascii="Times New Roman" w:hAnsi="Times New Roman" w:cs="Times New Roman"/>
          <w:color w:val="auto"/>
          <w:sz w:val="24"/>
          <w:szCs w:val="24"/>
        </w:rPr>
        <w:tab/>
        <w:t>Fotoğrafçılık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17-</w:t>
      </w:r>
      <w:r w:rsidRPr="006B7508">
        <w:rPr>
          <w:rFonts w:ascii="Times New Roman" w:hAnsi="Times New Roman" w:cs="Times New Roman"/>
          <w:color w:val="auto"/>
          <w:sz w:val="24"/>
          <w:szCs w:val="24"/>
        </w:rPr>
        <w:tab/>
        <w:t>Genç Ahiler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18-</w:t>
      </w:r>
      <w:r w:rsidRPr="006B7508">
        <w:rPr>
          <w:rFonts w:ascii="Times New Roman" w:hAnsi="Times New Roman" w:cs="Times New Roman"/>
          <w:color w:val="auto"/>
          <w:sz w:val="24"/>
          <w:szCs w:val="24"/>
        </w:rPr>
        <w:tab/>
        <w:t>Genç Bürocular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19-</w:t>
      </w:r>
      <w:r w:rsidRPr="006B7508">
        <w:rPr>
          <w:rFonts w:ascii="Times New Roman" w:hAnsi="Times New Roman" w:cs="Times New Roman"/>
          <w:color w:val="auto"/>
          <w:sz w:val="24"/>
          <w:szCs w:val="24"/>
        </w:rPr>
        <w:tab/>
        <w:t>Genç İletişimciler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20-</w:t>
      </w:r>
      <w:r w:rsidRPr="006B7508">
        <w:rPr>
          <w:rFonts w:ascii="Times New Roman" w:hAnsi="Times New Roman" w:cs="Times New Roman"/>
          <w:color w:val="auto"/>
          <w:sz w:val="24"/>
          <w:szCs w:val="24"/>
        </w:rPr>
        <w:tab/>
        <w:t>Genç Türkçeciler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21-</w:t>
      </w:r>
      <w:r w:rsidRPr="006B7508">
        <w:rPr>
          <w:rFonts w:ascii="Times New Roman" w:hAnsi="Times New Roman" w:cs="Times New Roman"/>
          <w:color w:val="auto"/>
          <w:sz w:val="24"/>
          <w:szCs w:val="24"/>
        </w:rPr>
        <w:tab/>
        <w:t>Genç Yöneticiler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22-</w:t>
      </w:r>
      <w:r w:rsidRPr="006B7508">
        <w:rPr>
          <w:rFonts w:ascii="Times New Roman" w:hAnsi="Times New Roman" w:cs="Times New Roman"/>
          <w:color w:val="auto"/>
          <w:sz w:val="24"/>
          <w:szCs w:val="24"/>
        </w:rPr>
        <w:tab/>
        <w:t>Gezi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23-</w:t>
      </w:r>
      <w:r w:rsidRPr="006B7508">
        <w:rPr>
          <w:rFonts w:ascii="Times New Roman" w:hAnsi="Times New Roman" w:cs="Times New Roman"/>
          <w:color w:val="auto"/>
          <w:sz w:val="24"/>
          <w:szCs w:val="24"/>
        </w:rPr>
        <w:tab/>
        <w:t>Havacılık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24-</w:t>
      </w:r>
      <w:r w:rsidRPr="006B7508">
        <w:rPr>
          <w:rFonts w:ascii="Times New Roman" w:hAnsi="Times New Roman" w:cs="Times New Roman"/>
          <w:color w:val="auto"/>
          <w:sz w:val="24"/>
          <w:szCs w:val="24"/>
        </w:rPr>
        <w:tab/>
        <w:t>İlk Adım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25-</w:t>
      </w:r>
      <w:r w:rsidRPr="006B7508">
        <w:rPr>
          <w:rFonts w:ascii="Times New Roman" w:hAnsi="Times New Roman" w:cs="Times New Roman"/>
          <w:color w:val="auto"/>
          <w:sz w:val="24"/>
          <w:szCs w:val="24"/>
        </w:rPr>
        <w:tab/>
        <w:t>İzcilik ve Doğa Sporları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26-</w:t>
      </w:r>
      <w:r w:rsidRPr="006B7508">
        <w:rPr>
          <w:rFonts w:ascii="Times New Roman" w:hAnsi="Times New Roman" w:cs="Times New Roman"/>
          <w:color w:val="auto"/>
          <w:sz w:val="24"/>
          <w:szCs w:val="24"/>
        </w:rPr>
        <w:tab/>
        <w:t>Keyfe Kafi Daire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27-</w:t>
      </w:r>
      <w:r w:rsidRPr="006B7508">
        <w:rPr>
          <w:rFonts w:ascii="Times New Roman" w:hAnsi="Times New Roman" w:cs="Times New Roman"/>
          <w:color w:val="auto"/>
          <w:sz w:val="24"/>
          <w:szCs w:val="24"/>
        </w:rPr>
        <w:tab/>
        <w:t>Kitap-Okur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28-</w:t>
      </w:r>
      <w:r w:rsidRPr="006B7508">
        <w:rPr>
          <w:rFonts w:ascii="Times New Roman" w:hAnsi="Times New Roman" w:cs="Times New Roman"/>
          <w:color w:val="auto"/>
          <w:sz w:val="24"/>
          <w:szCs w:val="24"/>
        </w:rPr>
        <w:tab/>
        <w:t>Kritik ve Analitik Düşünme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29-</w:t>
      </w:r>
      <w:r w:rsidRPr="006B7508">
        <w:rPr>
          <w:rFonts w:ascii="Times New Roman" w:hAnsi="Times New Roman" w:cs="Times New Roman"/>
          <w:color w:val="auto"/>
          <w:sz w:val="24"/>
          <w:szCs w:val="24"/>
        </w:rPr>
        <w:tab/>
        <w:t>Kültür ve Sanat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30-</w:t>
      </w:r>
      <w:r w:rsidRPr="006B7508">
        <w:rPr>
          <w:rFonts w:ascii="Times New Roman" w:hAnsi="Times New Roman" w:cs="Times New Roman"/>
          <w:color w:val="auto"/>
          <w:sz w:val="24"/>
          <w:szCs w:val="24"/>
        </w:rPr>
        <w:tab/>
        <w:t>Kültür ve Sosyal Yaşam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31-</w:t>
      </w:r>
      <w:r w:rsidRPr="006B7508">
        <w:rPr>
          <w:rFonts w:ascii="Times New Roman" w:hAnsi="Times New Roman" w:cs="Times New Roman"/>
          <w:color w:val="auto"/>
          <w:sz w:val="24"/>
          <w:szCs w:val="24"/>
        </w:rPr>
        <w:tab/>
        <w:t>Ney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32-</w:t>
      </w:r>
      <w:r w:rsidRPr="006B7508">
        <w:rPr>
          <w:rFonts w:ascii="Times New Roman" w:hAnsi="Times New Roman" w:cs="Times New Roman"/>
          <w:color w:val="auto"/>
          <w:sz w:val="24"/>
          <w:szCs w:val="24"/>
        </w:rPr>
        <w:tab/>
        <w:t>Pdr-Edebiyat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33-</w:t>
      </w:r>
      <w:r w:rsidRPr="006B7508">
        <w:rPr>
          <w:rFonts w:ascii="Times New Roman" w:hAnsi="Times New Roman" w:cs="Times New Roman"/>
          <w:color w:val="auto"/>
          <w:sz w:val="24"/>
          <w:szCs w:val="24"/>
        </w:rPr>
        <w:tab/>
        <w:t>Optimum Araştırma Organizasyon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34-</w:t>
      </w:r>
      <w:r w:rsidRPr="006B7508">
        <w:rPr>
          <w:rFonts w:ascii="Times New Roman" w:hAnsi="Times New Roman" w:cs="Times New Roman"/>
          <w:color w:val="auto"/>
          <w:sz w:val="24"/>
          <w:szCs w:val="24"/>
        </w:rPr>
        <w:tab/>
        <w:t>Sağlıklı Yaşam Kulübü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35-</w:t>
      </w:r>
      <w:r w:rsidRPr="006B7508">
        <w:rPr>
          <w:rFonts w:ascii="Times New Roman" w:hAnsi="Times New Roman" w:cs="Times New Roman"/>
          <w:color w:val="auto"/>
          <w:sz w:val="24"/>
          <w:szCs w:val="24"/>
        </w:rPr>
        <w:tab/>
        <w:t>Satranç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36-</w:t>
      </w:r>
      <w:r w:rsidRPr="006B7508">
        <w:rPr>
          <w:rFonts w:ascii="Times New Roman" w:hAnsi="Times New Roman" w:cs="Times New Roman"/>
          <w:color w:val="auto"/>
          <w:sz w:val="24"/>
          <w:szCs w:val="24"/>
        </w:rPr>
        <w:tab/>
        <w:t>Sinema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37-</w:t>
      </w:r>
      <w:r w:rsidRPr="006B7508">
        <w:rPr>
          <w:rFonts w:ascii="Times New Roman" w:hAnsi="Times New Roman" w:cs="Times New Roman"/>
          <w:color w:val="auto"/>
          <w:sz w:val="24"/>
          <w:szCs w:val="24"/>
        </w:rPr>
        <w:tab/>
        <w:t>Spor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38-</w:t>
      </w:r>
      <w:r w:rsidRPr="006B7508">
        <w:rPr>
          <w:rFonts w:ascii="Times New Roman" w:hAnsi="Times New Roman" w:cs="Times New Roman"/>
          <w:color w:val="auto"/>
          <w:sz w:val="24"/>
          <w:szCs w:val="24"/>
        </w:rPr>
        <w:tab/>
        <w:t>Stratejik Araştırma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39-</w:t>
      </w:r>
      <w:r w:rsidRPr="006B7508">
        <w:rPr>
          <w:rFonts w:ascii="Times New Roman" w:hAnsi="Times New Roman" w:cs="Times New Roman"/>
          <w:color w:val="auto"/>
          <w:sz w:val="24"/>
          <w:szCs w:val="24"/>
        </w:rPr>
        <w:tab/>
        <w:t>Şiir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40-</w:t>
      </w:r>
      <w:r w:rsidRPr="006B7508">
        <w:rPr>
          <w:rFonts w:ascii="Times New Roman" w:hAnsi="Times New Roman" w:cs="Times New Roman"/>
          <w:color w:val="auto"/>
          <w:sz w:val="24"/>
          <w:szCs w:val="24"/>
        </w:rPr>
        <w:tab/>
        <w:t>Tarih Araştırmaları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41-</w:t>
      </w:r>
      <w:r w:rsidRPr="006B7508">
        <w:rPr>
          <w:rFonts w:ascii="Times New Roman" w:hAnsi="Times New Roman" w:cs="Times New Roman"/>
          <w:color w:val="auto"/>
          <w:sz w:val="24"/>
          <w:szCs w:val="24"/>
        </w:rPr>
        <w:tab/>
        <w:t>Tema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42-</w:t>
      </w:r>
      <w:r w:rsidRPr="006B7508">
        <w:rPr>
          <w:rFonts w:ascii="Times New Roman" w:hAnsi="Times New Roman" w:cs="Times New Roman"/>
          <w:color w:val="auto"/>
          <w:sz w:val="24"/>
          <w:szCs w:val="24"/>
        </w:rPr>
        <w:tab/>
        <w:t>Tiyatro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43-</w:t>
      </w:r>
      <w:r w:rsidRPr="006B7508">
        <w:rPr>
          <w:rFonts w:ascii="Times New Roman" w:hAnsi="Times New Roman" w:cs="Times New Roman"/>
          <w:color w:val="auto"/>
          <w:sz w:val="24"/>
          <w:szCs w:val="24"/>
        </w:rPr>
        <w:tab/>
        <w:t>Toplum Gönüllüleri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44-</w:t>
      </w:r>
      <w:r w:rsidRPr="006B7508">
        <w:rPr>
          <w:rFonts w:ascii="Times New Roman" w:hAnsi="Times New Roman" w:cs="Times New Roman"/>
          <w:color w:val="auto"/>
          <w:sz w:val="24"/>
          <w:szCs w:val="24"/>
        </w:rPr>
        <w:tab/>
        <w:t>Türk Dünyası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45-</w:t>
      </w:r>
      <w:r w:rsidRPr="006B7508">
        <w:rPr>
          <w:rFonts w:ascii="Times New Roman" w:hAnsi="Times New Roman" w:cs="Times New Roman"/>
          <w:color w:val="auto"/>
          <w:sz w:val="24"/>
          <w:szCs w:val="24"/>
        </w:rPr>
        <w:tab/>
        <w:t>Türk Kızılayı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46-</w:t>
      </w:r>
      <w:r w:rsidRPr="006B7508">
        <w:rPr>
          <w:rFonts w:ascii="Times New Roman" w:hAnsi="Times New Roman" w:cs="Times New Roman"/>
          <w:color w:val="auto"/>
          <w:sz w:val="24"/>
          <w:szCs w:val="24"/>
        </w:rPr>
        <w:tab/>
        <w:t xml:space="preserve"> Uluslararası Ticaret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47-</w:t>
      </w:r>
      <w:r w:rsidRPr="006B7508">
        <w:rPr>
          <w:rFonts w:ascii="Times New Roman" w:hAnsi="Times New Roman" w:cs="Times New Roman"/>
          <w:color w:val="auto"/>
          <w:sz w:val="24"/>
          <w:szCs w:val="24"/>
        </w:rPr>
        <w:tab/>
        <w:t>Yeni Dünya Uluslararası İlişkiler Topluluğu</w:t>
      </w:r>
    </w:p>
    <w:p w:rsidR="00080E39" w:rsidRPr="006B7508" w:rsidRDefault="00080E39" w:rsidP="00080E39">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48-</w:t>
      </w:r>
      <w:r w:rsidRPr="006B7508">
        <w:rPr>
          <w:rFonts w:ascii="Times New Roman" w:hAnsi="Times New Roman" w:cs="Times New Roman"/>
          <w:color w:val="auto"/>
          <w:sz w:val="24"/>
          <w:szCs w:val="24"/>
        </w:rPr>
        <w:tab/>
        <w:t>Yeşilay Topluluğu</w:t>
      </w:r>
    </w:p>
    <w:p w:rsidR="006B7508" w:rsidRPr="0006352B" w:rsidRDefault="00080E39" w:rsidP="0006352B">
      <w:pPr>
        <w:pStyle w:val="yaz2"/>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49-</w:t>
      </w:r>
      <w:r w:rsidRPr="006B7508">
        <w:rPr>
          <w:rFonts w:ascii="Times New Roman" w:hAnsi="Times New Roman" w:cs="Times New Roman"/>
          <w:color w:val="auto"/>
          <w:sz w:val="24"/>
          <w:szCs w:val="24"/>
        </w:rPr>
        <w:tab/>
        <w:t>Zirai Etkinlik Topluluğu</w:t>
      </w:r>
    </w:p>
    <w:p w:rsidR="00CF6F7B" w:rsidRPr="006B7508" w:rsidRDefault="00AD4969" w:rsidP="0006352B">
      <w:pPr>
        <w:pStyle w:val="Balk1"/>
      </w:pPr>
      <w:bookmarkStart w:id="34" w:name="_Toc406404250"/>
      <w:r w:rsidRPr="006B7508">
        <w:lastRenderedPageBreak/>
        <w:t>SPORTİF ETKİNLİKLER</w:t>
      </w:r>
      <w:bookmarkEnd w:id="34"/>
    </w:p>
    <w:p w:rsidR="00CF6F7B" w:rsidRPr="00AD4969" w:rsidRDefault="00CF6F7B" w:rsidP="00AD4969">
      <w:pPr>
        <w:pStyle w:val="yaz"/>
        <w:suppressAutoHyphens/>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Ahi Evran Üniversitesi, spor etkinliklerinin gerçekleştirilebileceği çeşitli alanlara ve olanaklara sahiptir.</w:t>
      </w:r>
      <w:r w:rsidR="004A03FF">
        <w:rPr>
          <w:rFonts w:ascii="Times New Roman" w:hAnsi="Times New Roman" w:cs="Times New Roman"/>
          <w:color w:val="auto"/>
          <w:sz w:val="24"/>
          <w:szCs w:val="24"/>
        </w:rPr>
        <w:t xml:space="preserve"> Bağbaşı yerleşkesinde bulunan Kapalı Spor Salonu’nun haricinde açık bir tenis kortu ile </w:t>
      </w:r>
      <w:r w:rsidR="004A03FF" w:rsidRPr="004A03FF">
        <w:rPr>
          <w:rFonts w:ascii="Times New Roman" w:hAnsi="Times New Roman" w:cs="Times New Roman"/>
          <w:color w:val="auto"/>
          <w:sz w:val="24"/>
          <w:szCs w:val="24"/>
        </w:rPr>
        <w:t>çok amaçl</w:t>
      </w:r>
      <w:r w:rsidR="004A03FF">
        <w:rPr>
          <w:rFonts w:ascii="Times New Roman" w:hAnsi="Times New Roman" w:cs="Times New Roman"/>
          <w:color w:val="auto"/>
          <w:sz w:val="24"/>
          <w:szCs w:val="24"/>
        </w:rPr>
        <w:t xml:space="preserve">ı basketbol ve voleybol sahası mevcuttur. </w:t>
      </w:r>
      <w:r w:rsidRPr="006B7508">
        <w:rPr>
          <w:rFonts w:ascii="Times New Roman" w:hAnsi="Times New Roman" w:cs="Times New Roman"/>
          <w:color w:val="auto"/>
          <w:sz w:val="24"/>
          <w:szCs w:val="24"/>
        </w:rPr>
        <w:t>Yerleşkelerimiz içinde futbol, voleybol, basketbol, jimnastik, step, badminton, judo, masa tenisi vb. spor faaliyetlerinin yapılmasına olanak sağlayacak imkanlar</w:t>
      </w:r>
      <w:r w:rsidR="004A03FF">
        <w:rPr>
          <w:rFonts w:ascii="Times New Roman" w:hAnsi="Times New Roman" w:cs="Times New Roman"/>
          <w:color w:val="auto"/>
          <w:sz w:val="24"/>
          <w:szCs w:val="24"/>
        </w:rPr>
        <w:t xml:space="preserve"> da</w:t>
      </w:r>
      <w:r w:rsidRPr="006B7508">
        <w:rPr>
          <w:rFonts w:ascii="Times New Roman" w:hAnsi="Times New Roman" w:cs="Times New Roman"/>
          <w:color w:val="auto"/>
          <w:sz w:val="24"/>
          <w:szCs w:val="24"/>
        </w:rPr>
        <w:t xml:space="preserve"> mevcuttur. Ayrıca üniversitemiz Sağlık Kültür ve Spor Dairesi Başkanlığı tarafından her yıl öğrencilerimize yönelik sportif–kültürel faaliyetler düzenlenmektedir. </w:t>
      </w:r>
    </w:p>
    <w:p w:rsidR="00CF6F7B" w:rsidRPr="006B7508" w:rsidRDefault="00AD4969" w:rsidP="0006352B">
      <w:pPr>
        <w:pStyle w:val="Balk1"/>
        <w:rPr>
          <w:lang w:val="en-US"/>
        </w:rPr>
      </w:pPr>
      <w:bookmarkStart w:id="35" w:name="_Toc406404251"/>
      <w:r w:rsidRPr="006B7508">
        <w:rPr>
          <w:lang w:val="en-US"/>
        </w:rPr>
        <w:t>YURT DIŞI İLIŞKILERI</w:t>
      </w:r>
      <w:bookmarkEnd w:id="35"/>
    </w:p>
    <w:p w:rsidR="00CF6F7B" w:rsidRPr="006B7508" w:rsidRDefault="00CF6F7B" w:rsidP="00202067">
      <w:pPr>
        <w:pStyle w:val="yaz"/>
        <w:spacing w:line="360" w:lineRule="auto"/>
        <w:jc w:val="both"/>
        <w:rPr>
          <w:rFonts w:ascii="Times New Roman" w:hAnsi="Times New Roman" w:cs="Times New Roman"/>
          <w:color w:val="auto"/>
          <w:sz w:val="24"/>
          <w:szCs w:val="24"/>
        </w:rPr>
      </w:pPr>
      <w:r w:rsidRPr="006B7508">
        <w:rPr>
          <w:rFonts w:ascii="Times New Roman" w:hAnsi="Times New Roman" w:cs="Times New Roman"/>
          <w:color w:val="auto"/>
          <w:sz w:val="24"/>
          <w:szCs w:val="24"/>
        </w:rPr>
        <w:t xml:space="preserve">Bilimsel proje, öğrenci ve öğretim elemanı değişimi, üniversite-sanayi işbirliğinin gerçekleştirilmesi ve özellikle Avrupa Birliği ile ortak çalışmalara katılarak üniversitemizde eğitim-öğretim kalitesinin yükseltilmesi ile yöremizin sosyal, ekonomik ve kültürel kalkınmasına destek sağlanması amacıyla; </w:t>
      </w:r>
    </w:p>
    <w:p w:rsidR="00CF6F7B" w:rsidRPr="006B7508" w:rsidRDefault="00CF6F7B" w:rsidP="00202067">
      <w:pPr>
        <w:pStyle w:val="yaz"/>
        <w:spacing w:line="360" w:lineRule="auto"/>
        <w:jc w:val="both"/>
        <w:rPr>
          <w:rFonts w:ascii="Times New Roman" w:hAnsi="Times New Roman" w:cs="Times New Roman"/>
          <w:color w:val="auto"/>
          <w:sz w:val="24"/>
          <w:szCs w:val="24"/>
        </w:rPr>
      </w:pPr>
      <w:r w:rsidRPr="006B7508">
        <w:rPr>
          <w:rFonts w:ascii="Times New Roman" w:hAnsi="Times New Roman" w:cs="Times New Roman"/>
          <w:bCs/>
          <w:i/>
          <w:iCs/>
          <w:color w:val="auto"/>
          <w:sz w:val="24"/>
          <w:szCs w:val="24"/>
        </w:rPr>
        <w:t>a)</w:t>
      </w:r>
      <w:r w:rsidR="00AD4969">
        <w:rPr>
          <w:rFonts w:ascii="Times New Roman" w:hAnsi="Times New Roman" w:cs="Times New Roman"/>
          <w:bCs/>
          <w:i/>
          <w:iCs/>
          <w:color w:val="auto"/>
          <w:sz w:val="24"/>
          <w:szCs w:val="24"/>
        </w:rPr>
        <w:t xml:space="preserve"> </w:t>
      </w:r>
      <w:r w:rsidRPr="006B7508">
        <w:rPr>
          <w:rFonts w:ascii="Times New Roman" w:hAnsi="Times New Roman" w:cs="Times New Roman"/>
          <w:color w:val="auto"/>
          <w:sz w:val="24"/>
          <w:szCs w:val="24"/>
        </w:rPr>
        <w:t>“Hayat Boyu Öğrenme Programı” kapsamında Grundtvig, Leonardo, Erasmus, Mevlana projeleri yürütülmektedir.</w:t>
      </w:r>
    </w:p>
    <w:p w:rsidR="00CF6F7B" w:rsidRPr="006B7508" w:rsidRDefault="00AD4969" w:rsidP="00202067">
      <w:pPr>
        <w:pStyle w:val="yaz"/>
        <w:spacing w:line="360" w:lineRule="auto"/>
        <w:jc w:val="both"/>
        <w:rPr>
          <w:rFonts w:ascii="Times New Roman" w:hAnsi="Times New Roman" w:cs="Times New Roman"/>
          <w:color w:val="auto"/>
          <w:sz w:val="24"/>
          <w:szCs w:val="24"/>
        </w:rPr>
      </w:pPr>
      <w:r>
        <w:rPr>
          <w:rFonts w:ascii="Times New Roman" w:hAnsi="Times New Roman" w:cs="Times New Roman"/>
          <w:bCs/>
          <w:i/>
          <w:iCs/>
          <w:color w:val="auto"/>
          <w:sz w:val="24"/>
          <w:szCs w:val="24"/>
        </w:rPr>
        <w:t xml:space="preserve">b) </w:t>
      </w:r>
      <w:r w:rsidR="00CF6F7B" w:rsidRPr="006B7508">
        <w:rPr>
          <w:rFonts w:ascii="Times New Roman" w:hAnsi="Times New Roman" w:cs="Times New Roman"/>
          <w:color w:val="auto"/>
          <w:sz w:val="24"/>
          <w:szCs w:val="24"/>
        </w:rPr>
        <w:t xml:space="preserve">ERASMUS programıyla uluslararası öğrenci ve öğretim elemanı değişimi gerçekleştirilmektedir. Bu programdan yararlanacak öğrenci ve öğretim elemanı sayımızın arttırılmasına ilişkin çalışmalar devam etmektedir. </w:t>
      </w:r>
    </w:p>
    <w:p w:rsidR="00CF6F7B" w:rsidRPr="006B7508" w:rsidRDefault="00CF6F7B" w:rsidP="00202067">
      <w:pPr>
        <w:pStyle w:val="yaz"/>
        <w:spacing w:line="360" w:lineRule="auto"/>
        <w:jc w:val="both"/>
        <w:rPr>
          <w:rFonts w:ascii="Times New Roman" w:hAnsi="Times New Roman" w:cs="Times New Roman"/>
          <w:color w:val="auto"/>
          <w:sz w:val="24"/>
          <w:szCs w:val="24"/>
        </w:rPr>
      </w:pPr>
      <w:r w:rsidRPr="006B7508">
        <w:rPr>
          <w:rFonts w:ascii="Times New Roman" w:hAnsi="Times New Roman" w:cs="Times New Roman"/>
          <w:bCs/>
          <w:i/>
          <w:iCs/>
          <w:color w:val="auto"/>
          <w:sz w:val="24"/>
          <w:szCs w:val="24"/>
        </w:rPr>
        <w:t xml:space="preserve">c) </w:t>
      </w:r>
      <w:r w:rsidRPr="006B7508">
        <w:rPr>
          <w:rFonts w:ascii="Times New Roman" w:hAnsi="Times New Roman" w:cs="Times New Roman"/>
          <w:color w:val="auto"/>
          <w:sz w:val="24"/>
          <w:szCs w:val="24"/>
        </w:rPr>
        <w:t xml:space="preserve">Öğrencilerimizin Avrupa Birliği Gençlik Projelerine katılımlarına destek olunması amacıyla çalışmalar başlatılmıştır. Bu kapsamda çok sayıda öğrencimiz ve öğretim elemanımız yurt dışına gitmiştir. </w:t>
      </w:r>
    </w:p>
    <w:p w:rsidR="00CF6F7B" w:rsidRPr="006B7508" w:rsidRDefault="00CF6F7B" w:rsidP="00202067">
      <w:pPr>
        <w:pStyle w:val="yaz"/>
        <w:spacing w:line="360" w:lineRule="auto"/>
        <w:jc w:val="both"/>
        <w:rPr>
          <w:rFonts w:ascii="Times New Roman" w:hAnsi="Times New Roman" w:cs="Times New Roman"/>
          <w:color w:val="auto"/>
          <w:sz w:val="24"/>
          <w:szCs w:val="24"/>
        </w:rPr>
      </w:pPr>
      <w:r w:rsidRPr="006B7508">
        <w:rPr>
          <w:rFonts w:ascii="Times New Roman" w:hAnsi="Times New Roman" w:cs="Times New Roman"/>
          <w:bCs/>
          <w:i/>
          <w:iCs/>
          <w:color w:val="auto"/>
          <w:sz w:val="24"/>
          <w:szCs w:val="24"/>
        </w:rPr>
        <w:t xml:space="preserve">d) </w:t>
      </w:r>
      <w:r w:rsidRPr="006B7508">
        <w:rPr>
          <w:rFonts w:ascii="Times New Roman" w:hAnsi="Times New Roman" w:cs="Times New Roman"/>
          <w:color w:val="auto"/>
          <w:sz w:val="24"/>
          <w:szCs w:val="24"/>
        </w:rPr>
        <w:t xml:space="preserve">Kırşehir Valiliği’ne bağlı birimlerle projelerin üretilmesi yönündeki ortak çalışmalar devam etmektedir. </w:t>
      </w:r>
    </w:p>
    <w:p w:rsidR="00CF6F7B" w:rsidRPr="006B7508" w:rsidRDefault="00CF6F7B" w:rsidP="00202067">
      <w:pPr>
        <w:pStyle w:val="yaz"/>
        <w:spacing w:line="360" w:lineRule="auto"/>
        <w:jc w:val="both"/>
        <w:rPr>
          <w:rFonts w:ascii="Times New Roman" w:hAnsi="Times New Roman" w:cs="Times New Roman"/>
          <w:color w:val="auto"/>
          <w:sz w:val="24"/>
          <w:szCs w:val="24"/>
        </w:rPr>
      </w:pPr>
      <w:r w:rsidRPr="006B7508">
        <w:rPr>
          <w:rFonts w:ascii="Times New Roman" w:hAnsi="Times New Roman" w:cs="Times New Roman"/>
          <w:bCs/>
          <w:i/>
          <w:iCs/>
          <w:color w:val="auto"/>
          <w:sz w:val="24"/>
          <w:szCs w:val="24"/>
        </w:rPr>
        <w:t xml:space="preserve">e) </w:t>
      </w:r>
      <w:r w:rsidRPr="006B7508">
        <w:rPr>
          <w:rFonts w:ascii="Times New Roman" w:hAnsi="Times New Roman" w:cs="Times New Roman"/>
          <w:color w:val="auto"/>
          <w:sz w:val="24"/>
          <w:szCs w:val="24"/>
        </w:rPr>
        <w:t xml:space="preserve">Üniversitemiz Dış İlişkiler Ofisi tarafından düzenli olarak Avrupa Birliği Projeleri ile ilgili seminerler düzenlenmektedir. </w:t>
      </w:r>
    </w:p>
    <w:p w:rsidR="00CF6F7B" w:rsidRPr="006B7508" w:rsidRDefault="00CF6F7B" w:rsidP="00202067">
      <w:pPr>
        <w:pStyle w:val="yaz"/>
        <w:spacing w:line="360" w:lineRule="auto"/>
        <w:jc w:val="both"/>
        <w:rPr>
          <w:rFonts w:ascii="Times New Roman" w:hAnsi="Times New Roman" w:cs="Times New Roman"/>
          <w:color w:val="auto"/>
          <w:sz w:val="24"/>
          <w:szCs w:val="24"/>
        </w:rPr>
      </w:pPr>
    </w:p>
    <w:p w:rsidR="00CF6F7B" w:rsidRDefault="00CF6F7B" w:rsidP="009A748F">
      <w:pPr>
        <w:pStyle w:val="yaz"/>
        <w:spacing w:line="360" w:lineRule="auto"/>
        <w:jc w:val="left"/>
        <w:rPr>
          <w:rStyle w:val="apple-converted-space"/>
          <w:rFonts w:ascii="Times New Roman" w:hAnsi="Times New Roman"/>
          <w:sz w:val="24"/>
          <w:szCs w:val="24"/>
          <w:shd w:val="clear" w:color="auto" w:fill="FFFFFF"/>
        </w:rPr>
      </w:pPr>
      <w:r w:rsidRPr="006B7508">
        <w:rPr>
          <w:rStyle w:val="Gl"/>
          <w:rFonts w:ascii="Times New Roman" w:hAnsi="Times New Roman"/>
          <w:sz w:val="24"/>
          <w:szCs w:val="24"/>
          <w:u w:val="single"/>
          <w:shd w:val="clear" w:color="auto" w:fill="FFFFFF"/>
        </w:rPr>
        <w:t>Erasmus Programı</w:t>
      </w:r>
      <w:r w:rsidRPr="006B7508">
        <w:rPr>
          <w:rStyle w:val="apple-converted-space"/>
          <w:rFonts w:ascii="Times New Roman" w:hAnsi="Times New Roman"/>
          <w:sz w:val="24"/>
          <w:szCs w:val="24"/>
          <w:shd w:val="clear" w:color="auto" w:fill="FFFFFF"/>
        </w:rPr>
        <w:t> </w:t>
      </w:r>
      <w:r w:rsidRPr="006B7508">
        <w:rPr>
          <w:rFonts w:ascii="Times New Roman" w:hAnsi="Times New Roman" w:cs="Times New Roman"/>
          <w:sz w:val="24"/>
          <w:szCs w:val="24"/>
          <w:shd w:val="clear" w:color="auto" w:fill="FFFFFF"/>
        </w:rPr>
        <w:br/>
        <w:t>Yükseköğretim kurumlarının birbirleri ve iş dünyası ile işbirliği yapmalarını teşvik etmeye yönelik bir Avrupa Birliği programıdır. </w:t>
      </w:r>
      <w:r w:rsidRPr="006B7508">
        <w:rPr>
          <w:rFonts w:ascii="Times New Roman" w:hAnsi="Times New Roman" w:cs="Times New Roman"/>
          <w:sz w:val="24"/>
          <w:szCs w:val="24"/>
          <w:shd w:val="clear" w:color="auto" w:fill="FFFFFF"/>
        </w:rPr>
        <w:br/>
        <w:t xml:space="preserve">Yükseköğretim kurumlarının birbirleri ile ortak projeler üretip hayata geçirmeleri; kısa süreli öğrenci ve personel değişimi gerçekleştirebilmeleri için karşılıksız mali destek sağlamaktadır. Bunun yanı sıra yükseköğretim sistemini iş dünyasının gereksinimlerine uygun olarak geliştirmek ve üniversite mezunlarının iş dünyasında istihdam edilebilirliğini arttırmak </w:t>
      </w:r>
      <w:r w:rsidRPr="006B7508">
        <w:rPr>
          <w:rFonts w:ascii="Times New Roman" w:hAnsi="Times New Roman" w:cs="Times New Roman"/>
          <w:sz w:val="24"/>
          <w:szCs w:val="24"/>
          <w:shd w:val="clear" w:color="auto" w:fill="FFFFFF"/>
        </w:rPr>
        <w:lastRenderedPageBreak/>
        <w:t>amacıyla yükseköğretim kurumları ile çalışma çevreleri arasındaki ilişkilerin ve işbirliğinin arttır</w:t>
      </w:r>
      <w:r w:rsidR="006B6D0B" w:rsidRPr="006B7508">
        <w:rPr>
          <w:rFonts w:ascii="Times New Roman" w:hAnsi="Times New Roman" w:cs="Times New Roman"/>
          <w:sz w:val="24"/>
          <w:szCs w:val="24"/>
          <w:shd w:val="clear" w:color="auto" w:fill="FFFFFF"/>
        </w:rPr>
        <w:t>ılmasını da teşvik etmektedir. </w:t>
      </w:r>
      <w:r w:rsidRPr="006B7508">
        <w:rPr>
          <w:rFonts w:ascii="Times New Roman" w:hAnsi="Times New Roman" w:cs="Times New Roman"/>
          <w:sz w:val="24"/>
          <w:szCs w:val="24"/>
          <w:shd w:val="clear" w:color="auto" w:fill="FFFFFF"/>
        </w:rPr>
        <w:br/>
        <w:t>Programın amacı iğini teşvik ederek; öğrencilerin ve yükseköğretim kurumu personel</w:t>
      </w:r>
      <w:r w:rsidR="009A748F" w:rsidRPr="006B7508">
        <w:rPr>
          <w:rFonts w:ascii="Times New Roman" w:hAnsi="Times New Roman" w:cs="Times New Roman"/>
          <w:sz w:val="24"/>
          <w:szCs w:val="24"/>
          <w:shd w:val="clear" w:color="auto" w:fill="FFFFFF"/>
        </w:rPr>
        <w:t xml:space="preserve">inin Avrupa'da hareketliliğini </w:t>
      </w:r>
      <w:r w:rsidRPr="006B7508">
        <w:rPr>
          <w:rFonts w:ascii="Times New Roman" w:hAnsi="Times New Roman" w:cs="Times New Roman"/>
          <w:sz w:val="24"/>
          <w:szCs w:val="24"/>
          <w:shd w:val="clear" w:color="auto" w:fill="FFFFFF"/>
        </w:rPr>
        <w:t>Avrupa'da yükseköğretimin kalitesini artırmaktır. Yükseköğretim kurumları arasında ülkelerarası işbirl</w:t>
      </w:r>
      <w:r w:rsidR="009A748F" w:rsidRPr="006B7508">
        <w:rPr>
          <w:rFonts w:ascii="Times New Roman" w:hAnsi="Times New Roman" w:cs="Times New Roman"/>
          <w:sz w:val="24"/>
          <w:szCs w:val="24"/>
          <w:shd w:val="clear" w:color="auto" w:fill="FFFFFF"/>
        </w:rPr>
        <w:t>iği s</w:t>
      </w:r>
      <w:r w:rsidRPr="006B7508">
        <w:rPr>
          <w:rFonts w:ascii="Times New Roman" w:hAnsi="Times New Roman" w:cs="Times New Roman"/>
          <w:sz w:val="24"/>
          <w:szCs w:val="24"/>
          <w:shd w:val="clear" w:color="auto" w:fill="FFFFFF"/>
        </w:rPr>
        <w:t>ağlayarak; programa katılan ülkelerdeki çalışmaların ve alınan derecelerin akademik olarak tanınması ve şeffaflığın gelişmesine katkıda bulunarak bu amacı gerçekleştirmeye çalışmaktadır.</w:t>
      </w:r>
      <w:r w:rsidRPr="006B7508">
        <w:rPr>
          <w:rStyle w:val="apple-converted-space"/>
          <w:rFonts w:ascii="Times New Roman" w:hAnsi="Times New Roman"/>
          <w:sz w:val="24"/>
          <w:szCs w:val="24"/>
          <w:shd w:val="clear" w:color="auto" w:fill="FFFFFF"/>
        </w:rPr>
        <w:t> </w:t>
      </w:r>
    </w:p>
    <w:p w:rsidR="00455870" w:rsidRPr="006B7508" w:rsidRDefault="00455870" w:rsidP="009A748F">
      <w:pPr>
        <w:pStyle w:val="yaz"/>
        <w:spacing w:line="360" w:lineRule="auto"/>
        <w:jc w:val="left"/>
        <w:rPr>
          <w:rFonts w:ascii="Times New Roman" w:hAnsi="Times New Roman" w:cs="Times New Roman"/>
          <w:sz w:val="24"/>
          <w:szCs w:val="24"/>
          <w:shd w:val="clear" w:color="auto" w:fill="FFFFFF"/>
        </w:rPr>
      </w:pPr>
    </w:p>
    <w:p w:rsidR="00CF6F7B" w:rsidRPr="006B7508" w:rsidRDefault="00CF6F7B" w:rsidP="00AD4969">
      <w:pPr>
        <w:spacing w:line="360" w:lineRule="auto"/>
        <w:rPr>
          <w:rStyle w:val="Vurgu"/>
          <w:rFonts w:ascii="Times New Roman" w:hAnsi="Times New Roman"/>
          <w:i w:val="0"/>
          <w:color w:val="000000"/>
          <w:sz w:val="24"/>
          <w:szCs w:val="24"/>
          <w:shd w:val="clear" w:color="auto" w:fill="FFFFFF"/>
        </w:rPr>
      </w:pPr>
      <w:r w:rsidRPr="006B7508">
        <w:rPr>
          <w:rStyle w:val="Gl"/>
          <w:rFonts w:ascii="Times New Roman" w:hAnsi="Times New Roman"/>
          <w:color w:val="000000"/>
          <w:sz w:val="24"/>
          <w:szCs w:val="24"/>
          <w:u w:val="single"/>
          <w:shd w:val="clear" w:color="auto" w:fill="FFFFFF"/>
        </w:rPr>
        <w:t>Mevlana Değişim Programı Nedir?</w:t>
      </w:r>
      <w:r w:rsidRPr="006B7508">
        <w:rPr>
          <w:rFonts w:ascii="Times New Roman" w:hAnsi="Times New Roman"/>
          <w:color w:val="000000"/>
          <w:sz w:val="24"/>
          <w:szCs w:val="24"/>
          <w:shd w:val="clear" w:color="auto" w:fill="FFFFFF"/>
        </w:rPr>
        <w:br/>
      </w:r>
      <w:r w:rsidRPr="006B7508">
        <w:rPr>
          <w:rStyle w:val="apple-style-span"/>
          <w:rFonts w:ascii="Times New Roman" w:hAnsi="Times New Roman"/>
          <w:color w:val="000000"/>
          <w:sz w:val="24"/>
          <w:szCs w:val="24"/>
          <w:shd w:val="clear" w:color="auto" w:fill="FFFFFF"/>
        </w:rPr>
        <w:t xml:space="preserve">Mevlana Değişim Programı, yurtiçinde eğitim veren yükseköğretim kurumları ile yurtdışında eğitim veren yükseköğretim kurumları arasında öğrenci ve öğretim elemanı değişimini mümkün kılan bir programdır. </w:t>
      </w:r>
      <w:r w:rsidRPr="00AD4969">
        <w:rPr>
          <w:rFonts w:ascii="Times New Roman" w:hAnsi="Times New Roman"/>
          <w:sz w:val="24"/>
          <w:szCs w:val="24"/>
          <w:shd w:val="clear" w:color="auto" w:fill="FFFFFF"/>
        </w:rPr>
        <w:br/>
      </w:r>
      <w:r w:rsidRPr="00AD4969">
        <w:rPr>
          <w:rStyle w:val="apple-style-span"/>
          <w:rFonts w:ascii="Times New Roman" w:hAnsi="Times New Roman"/>
          <w:sz w:val="24"/>
          <w:szCs w:val="24"/>
          <w:shd w:val="clear" w:color="auto" w:fill="FFFFFF"/>
        </w:rPr>
        <w:t>Değişim programına katılmak isteyen</w:t>
      </w:r>
      <w:r w:rsidRPr="00AD4969">
        <w:rPr>
          <w:rStyle w:val="apple-converted-space"/>
          <w:rFonts w:ascii="Times New Roman" w:hAnsi="Times New Roman"/>
          <w:sz w:val="24"/>
          <w:szCs w:val="24"/>
          <w:shd w:val="clear" w:color="auto" w:fill="FFFFFF"/>
        </w:rPr>
        <w:t> </w:t>
      </w:r>
      <w:r w:rsidRPr="00AD4969">
        <w:rPr>
          <w:rStyle w:val="Vurgu"/>
          <w:rFonts w:ascii="Times New Roman" w:hAnsi="Times New Roman"/>
          <w:bCs/>
          <w:i w:val="0"/>
          <w:sz w:val="24"/>
          <w:szCs w:val="24"/>
          <w:shd w:val="clear" w:color="auto" w:fill="FFFFFF"/>
        </w:rPr>
        <w:t>öğrenciler en az bir en fazla iki yarıyıl</w:t>
      </w:r>
      <w:r w:rsidRPr="00AD4969">
        <w:rPr>
          <w:rStyle w:val="apple-converted-space"/>
          <w:rFonts w:ascii="Times New Roman" w:hAnsi="Times New Roman"/>
          <w:sz w:val="24"/>
          <w:szCs w:val="24"/>
          <w:shd w:val="clear" w:color="auto" w:fill="FFFFFF"/>
        </w:rPr>
        <w:t> </w:t>
      </w:r>
      <w:r w:rsidRPr="00AD4969">
        <w:rPr>
          <w:rStyle w:val="apple-style-span"/>
          <w:rFonts w:ascii="Times New Roman" w:hAnsi="Times New Roman"/>
          <w:sz w:val="24"/>
          <w:szCs w:val="24"/>
          <w:shd w:val="clear" w:color="auto" w:fill="FFFFFF"/>
        </w:rPr>
        <w:t>eğitim için;</w:t>
      </w:r>
      <w:r w:rsidRPr="00AD4969">
        <w:rPr>
          <w:rStyle w:val="apple-converted-space"/>
          <w:rFonts w:ascii="Times New Roman" w:hAnsi="Times New Roman"/>
          <w:sz w:val="24"/>
          <w:szCs w:val="24"/>
          <w:shd w:val="clear" w:color="auto" w:fill="FFFFFF"/>
        </w:rPr>
        <w:t> </w:t>
      </w:r>
      <w:r w:rsidRPr="00AD4969">
        <w:rPr>
          <w:rStyle w:val="Vurgu"/>
          <w:rFonts w:ascii="Times New Roman" w:hAnsi="Times New Roman"/>
          <w:bCs/>
          <w:i w:val="0"/>
          <w:sz w:val="24"/>
          <w:szCs w:val="24"/>
          <w:shd w:val="clear" w:color="auto" w:fill="FFFFFF"/>
        </w:rPr>
        <w:t>Öğretim elemanları ise</w:t>
      </w:r>
      <w:r w:rsidRPr="00AD4969">
        <w:rPr>
          <w:rStyle w:val="Vurgu"/>
          <w:rFonts w:ascii="Times New Roman" w:hAnsi="Times New Roman"/>
          <w:bCs/>
          <w:sz w:val="24"/>
          <w:szCs w:val="24"/>
          <w:shd w:val="clear" w:color="auto" w:fill="FFFFFF"/>
        </w:rPr>
        <w:t xml:space="preserve"> </w:t>
      </w:r>
      <w:r w:rsidRPr="00AD4969">
        <w:rPr>
          <w:rStyle w:val="apple-style-span"/>
          <w:rFonts w:ascii="Times New Roman" w:hAnsi="Times New Roman"/>
          <w:sz w:val="24"/>
          <w:szCs w:val="24"/>
          <w:shd w:val="clear" w:color="auto" w:fill="FFFFFF"/>
        </w:rPr>
        <w:t>dünyadaki yükseköğretim kurumlarında ders vermek üzere</w:t>
      </w:r>
      <w:r w:rsidRPr="00AD4969">
        <w:rPr>
          <w:rStyle w:val="apple-converted-space"/>
          <w:rFonts w:ascii="Times New Roman" w:hAnsi="Times New Roman"/>
          <w:iCs/>
          <w:sz w:val="24"/>
          <w:szCs w:val="24"/>
          <w:shd w:val="clear" w:color="auto" w:fill="FFFFFF"/>
        </w:rPr>
        <w:t> </w:t>
      </w:r>
      <w:r w:rsidRPr="00AD4969">
        <w:rPr>
          <w:rStyle w:val="Gl"/>
          <w:rFonts w:ascii="Times New Roman" w:hAnsi="Times New Roman"/>
          <w:b w:val="0"/>
          <w:iCs/>
          <w:sz w:val="24"/>
          <w:szCs w:val="24"/>
          <w:shd w:val="clear" w:color="auto" w:fill="FFFFFF"/>
        </w:rPr>
        <w:t>bir eğitim-öğretim yılı içinde bir defaya mahsus olmak üzere en az bir hafta en fazla üç ay</w:t>
      </w:r>
      <w:r w:rsidRPr="00AD4969">
        <w:rPr>
          <w:rStyle w:val="apple-converted-space"/>
          <w:rFonts w:ascii="Times New Roman" w:hAnsi="Times New Roman"/>
          <w:b/>
          <w:iCs/>
          <w:sz w:val="24"/>
          <w:szCs w:val="24"/>
          <w:shd w:val="clear" w:color="auto" w:fill="FFFFFF"/>
        </w:rPr>
        <w:t> </w:t>
      </w:r>
      <w:r w:rsidRPr="00AD4969">
        <w:rPr>
          <w:rStyle w:val="Vurgu"/>
          <w:rFonts w:ascii="Times New Roman" w:hAnsi="Times New Roman"/>
          <w:i w:val="0"/>
          <w:sz w:val="24"/>
          <w:szCs w:val="24"/>
          <w:shd w:val="clear" w:color="auto" w:fill="FFFFFF"/>
        </w:rPr>
        <w:t>süreyle programdan faydalanabilirler.</w:t>
      </w:r>
    </w:p>
    <w:p w:rsidR="00CF6F7B" w:rsidRPr="006B7508" w:rsidRDefault="00CF6F7B" w:rsidP="00AD4969">
      <w:pPr>
        <w:spacing w:line="360" w:lineRule="auto"/>
        <w:jc w:val="both"/>
        <w:rPr>
          <w:rStyle w:val="apple-style-span"/>
          <w:rFonts w:ascii="Times New Roman" w:hAnsi="Times New Roman"/>
          <w:color w:val="000000"/>
          <w:sz w:val="24"/>
          <w:szCs w:val="24"/>
          <w:shd w:val="clear" w:color="auto" w:fill="FFFFFF"/>
        </w:rPr>
      </w:pPr>
      <w:r w:rsidRPr="006B7508">
        <w:rPr>
          <w:rStyle w:val="apple-style-span"/>
          <w:rFonts w:ascii="Times New Roman" w:hAnsi="Times New Roman"/>
          <w:color w:val="000000"/>
          <w:sz w:val="24"/>
          <w:szCs w:val="24"/>
          <w:shd w:val="clear" w:color="auto" w:fill="FFFFFF"/>
        </w:rPr>
        <w:t>Örgün eğitim programlarına kayıtlı ön lisans, lisans, yüksek lisans ve doktora öğrencileri katılabilirler.</w:t>
      </w:r>
    </w:p>
    <w:p w:rsidR="00CF6F7B" w:rsidRPr="006B7508" w:rsidRDefault="00CF6F7B" w:rsidP="00C73F54">
      <w:pPr>
        <w:spacing w:before="100" w:beforeAutospacing="1" w:after="100" w:afterAutospacing="1" w:line="360" w:lineRule="auto"/>
        <w:rPr>
          <w:rFonts w:ascii="Times New Roman" w:hAnsi="Times New Roman"/>
          <w:color w:val="000000"/>
          <w:sz w:val="24"/>
          <w:szCs w:val="24"/>
          <w:shd w:val="clear" w:color="auto" w:fill="FFFFFF"/>
          <w:lang w:eastAsia="tr-TR"/>
        </w:rPr>
      </w:pPr>
      <w:r w:rsidRPr="006B7508">
        <w:rPr>
          <w:rFonts w:ascii="Times New Roman" w:hAnsi="Times New Roman"/>
          <w:b/>
          <w:bCs/>
          <w:color w:val="000000"/>
          <w:sz w:val="24"/>
          <w:szCs w:val="24"/>
          <w:u w:val="single"/>
          <w:shd w:val="clear" w:color="auto" w:fill="FFFFFF"/>
          <w:lang w:eastAsia="tr-TR"/>
        </w:rPr>
        <w:t>Farabi Değişim Programı Nedir?</w:t>
      </w:r>
      <w:r w:rsidRPr="006B7508">
        <w:rPr>
          <w:rFonts w:ascii="Times New Roman" w:hAnsi="Times New Roman"/>
          <w:color w:val="000000"/>
          <w:sz w:val="24"/>
          <w:szCs w:val="24"/>
          <w:shd w:val="clear" w:color="auto" w:fill="FFFFFF"/>
          <w:lang w:eastAsia="tr-TR"/>
        </w:rPr>
        <w:br/>
      </w:r>
      <w:r w:rsidRPr="006B7508">
        <w:rPr>
          <w:rFonts w:ascii="Times New Roman" w:hAnsi="Times New Roman"/>
          <w:color w:val="000000"/>
          <w:sz w:val="24"/>
          <w:szCs w:val="24"/>
          <w:shd w:val="clear" w:color="auto" w:fill="FFFFFF"/>
          <w:lang w:eastAsia="tr-TR"/>
        </w:rPr>
        <w:br/>
        <w:t>Kısaca "Farabi Değişim Programı" olarak adlandırılan Yükseköğretim Kurumları Arasında Öğrenci ve Öğretim Üyesi Değişim Programı, üniversite ve yüksek teknoloji enstitüleri bünyesinde ön lisans, lisans, yüksek lisans ve doktora düzeyinde eğitim-öğretim yapan yükseköğretim kurumları arasında öğrenci ve öğr</w:t>
      </w:r>
      <w:r w:rsidR="00C73F54">
        <w:rPr>
          <w:rFonts w:ascii="Times New Roman" w:hAnsi="Times New Roman"/>
          <w:color w:val="000000"/>
          <w:sz w:val="24"/>
          <w:szCs w:val="24"/>
          <w:shd w:val="clear" w:color="auto" w:fill="FFFFFF"/>
          <w:lang w:eastAsia="tr-TR"/>
        </w:rPr>
        <w:t>etim üyesi değişim programıdır.</w:t>
      </w:r>
      <w:r w:rsidRPr="006B7508">
        <w:rPr>
          <w:rFonts w:ascii="Times New Roman" w:hAnsi="Times New Roman"/>
          <w:color w:val="000000"/>
          <w:sz w:val="24"/>
          <w:szCs w:val="24"/>
          <w:shd w:val="clear" w:color="auto" w:fill="FFFFFF"/>
          <w:lang w:eastAsia="tr-TR"/>
        </w:rPr>
        <w:t> </w:t>
      </w:r>
    </w:p>
    <w:p w:rsidR="009A748F" w:rsidRPr="006B7508" w:rsidRDefault="00CF6F7B" w:rsidP="00202067">
      <w:pPr>
        <w:pStyle w:val="ListeParagraf"/>
        <w:numPr>
          <w:ilvl w:val="0"/>
          <w:numId w:val="2"/>
        </w:numPr>
        <w:spacing w:line="360" w:lineRule="auto"/>
        <w:jc w:val="both"/>
        <w:rPr>
          <w:rFonts w:ascii="Times New Roman" w:hAnsi="Times New Roman"/>
          <w:sz w:val="24"/>
          <w:szCs w:val="24"/>
        </w:rPr>
      </w:pPr>
      <w:r w:rsidRPr="006B7508">
        <w:rPr>
          <w:rFonts w:ascii="Times New Roman" w:hAnsi="Times New Roman"/>
          <w:color w:val="000000"/>
          <w:sz w:val="24"/>
          <w:szCs w:val="24"/>
          <w:shd w:val="clear" w:color="auto" w:fill="FFFFFF"/>
          <w:lang w:eastAsia="tr-TR"/>
        </w:rPr>
        <w:t>Farabi Değişim Programı, öğrenci veya öğretim üyelerinin bir veya iki yarıyıl süresince kendi kurumlarının dışında bir yükseköğretim kurumunda eğitim ve öğretim faaliyetlerine devam etmelerini amaçlamaktadır.</w:t>
      </w:r>
      <w:r w:rsidR="001C1728" w:rsidRPr="006B7508">
        <w:rPr>
          <w:rFonts w:ascii="Times New Roman" w:hAnsi="Times New Roman"/>
          <w:sz w:val="24"/>
          <w:szCs w:val="24"/>
        </w:rPr>
        <w:t xml:space="preserve"> </w:t>
      </w:r>
    </w:p>
    <w:tbl>
      <w:tblPr>
        <w:tblW w:w="10240" w:type="dxa"/>
        <w:tblInd w:w="55" w:type="dxa"/>
        <w:tblCellMar>
          <w:left w:w="70" w:type="dxa"/>
          <w:right w:w="70" w:type="dxa"/>
        </w:tblCellMar>
        <w:tblLook w:val="00A0" w:firstRow="1" w:lastRow="0" w:firstColumn="1" w:lastColumn="0" w:noHBand="0" w:noVBand="0"/>
      </w:tblPr>
      <w:tblGrid>
        <w:gridCol w:w="10240"/>
      </w:tblGrid>
      <w:tr w:rsidR="001C1728" w:rsidRPr="006B7508" w:rsidTr="00E434CC">
        <w:trPr>
          <w:trHeight w:val="300"/>
        </w:trPr>
        <w:tc>
          <w:tcPr>
            <w:tcW w:w="10240" w:type="dxa"/>
            <w:tcBorders>
              <w:top w:val="nil"/>
              <w:left w:val="nil"/>
              <w:bottom w:val="nil"/>
              <w:right w:val="nil"/>
            </w:tcBorders>
          </w:tcPr>
          <w:p w:rsidR="001C1728" w:rsidRPr="006B7508" w:rsidRDefault="001C1728" w:rsidP="00202067">
            <w:pPr>
              <w:spacing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 xml:space="preserve">           </w:t>
            </w:r>
          </w:p>
          <w:p w:rsidR="00E434CC" w:rsidRPr="0006352B" w:rsidRDefault="00AD4969" w:rsidP="0006352B">
            <w:pPr>
              <w:pStyle w:val="Balk1"/>
            </w:pPr>
            <w:bookmarkStart w:id="36" w:name="_Toc406404252"/>
            <w:r w:rsidRPr="0006352B">
              <w:lastRenderedPageBreak/>
              <w:t>ULAŞIM</w:t>
            </w:r>
            <w:bookmarkEnd w:id="36"/>
          </w:p>
          <w:p w:rsidR="00E434CC" w:rsidRPr="006B7508" w:rsidRDefault="00E434CC" w:rsidP="00202067">
            <w:pPr>
              <w:spacing w:after="0" w:line="360" w:lineRule="auto"/>
              <w:jc w:val="both"/>
              <w:rPr>
                <w:rFonts w:ascii="Times New Roman" w:hAnsi="Times New Roman"/>
                <w:sz w:val="24"/>
                <w:szCs w:val="24"/>
                <w:lang w:eastAsia="tr-TR"/>
              </w:rPr>
            </w:pPr>
            <w:r w:rsidRPr="006B7508">
              <w:rPr>
                <w:rFonts w:ascii="Times New Roman" w:hAnsi="Times New Roman"/>
                <w:sz w:val="24"/>
                <w:szCs w:val="24"/>
              </w:rPr>
              <w:t>Ahi Evran Üniversitesi’nin şehir merkezinde yer alması, öğrencilerimizin ve üniversite çalışanlarımızın yerleşkelere ulaşımında kolaylık sağlamaktadır. Kırşehir’de ulaşım ücretleri birçok şehre oranla çok daha uygundur. Şehir merkezinden yerleşkelerimizin bulunduğu noktalara, sürekli ring yapan toplu taşıma araçları mevcuttur. Ayrıca üniversitemize ait araçlar da ücretsiz olarak ring servis hizmeti vermektedir</w:t>
            </w:r>
          </w:p>
        </w:tc>
      </w:tr>
    </w:tbl>
    <w:p w:rsidR="00CF6F7B" w:rsidRPr="006B7508" w:rsidRDefault="00613B1D" w:rsidP="0006352B">
      <w:pPr>
        <w:pStyle w:val="Balk1"/>
        <w:rPr>
          <w:color w:val="000000"/>
          <w:shd w:val="clear" w:color="auto" w:fill="FFFFFF"/>
        </w:rPr>
      </w:pPr>
      <w:bookmarkStart w:id="37" w:name="_Toc406404253"/>
      <w:r w:rsidRPr="006B7508">
        <w:lastRenderedPageBreak/>
        <w:t>İLETİŞİM BİLGİLERİ</w:t>
      </w:r>
      <w:bookmarkEnd w:id="37"/>
    </w:p>
    <w:tbl>
      <w:tblPr>
        <w:tblpPr w:leftFromText="141" w:rightFromText="141" w:vertAnchor="text"/>
        <w:tblW w:w="9855" w:type="dxa"/>
        <w:tblCellMar>
          <w:left w:w="0" w:type="dxa"/>
          <w:right w:w="0" w:type="dxa"/>
        </w:tblCellMar>
        <w:tblLook w:val="00A0" w:firstRow="1" w:lastRow="0" w:firstColumn="1" w:lastColumn="0" w:noHBand="0" w:noVBand="0"/>
      </w:tblPr>
      <w:tblGrid>
        <w:gridCol w:w="5281"/>
        <w:gridCol w:w="4574"/>
      </w:tblGrid>
      <w:tr w:rsidR="00CF6F7B" w:rsidRPr="006B7508" w:rsidTr="00337FCD">
        <w:trPr>
          <w:trHeight w:val="535"/>
        </w:trPr>
        <w:tc>
          <w:tcPr>
            <w:tcW w:w="5281"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tcPr>
          <w:p w:rsidR="00CF6F7B" w:rsidRPr="00613B1D" w:rsidRDefault="00CF6F7B" w:rsidP="00202067">
            <w:pPr>
              <w:spacing w:before="100" w:beforeAutospacing="1" w:after="0" w:line="360" w:lineRule="auto"/>
              <w:jc w:val="both"/>
              <w:rPr>
                <w:rFonts w:ascii="Times New Roman" w:hAnsi="Times New Roman"/>
                <w:sz w:val="24"/>
                <w:szCs w:val="24"/>
                <w:lang w:eastAsia="tr-TR"/>
              </w:rPr>
            </w:pPr>
            <w:r w:rsidRPr="00613B1D">
              <w:rPr>
                <w:rFonts w:ascii="Times New Roman" w:hAnsi="Times New Roman"/>
                <w:b/>
                <w:bCs/>
                <w:sz w:val="24"/>
                <w:szCs w:val="24"/>
                <w:lang w:eastAsia="tr-TR"/>
              </w:rPr>
              <w:t>BAĞBAŞI YERLEŞKESİ</w:t>
            </w:r>
          </w:p>
        </w:tc>
        <w:tc>
          <w:tcPr>
            <w:tcW w:w="4574" w:type="dxa"/>
            <w:tcBorders>
              <w:top w:val="single" w:sz="8" w:space="0" w:color="auto"/>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Bağbaşı Mah. Sahir Kurutluoğlu Cad. No: 100 Merkez /KIRŞEHİR</w:t>
            </w:r>
          </w:p>
        </w:tc>
      </w:tr>
      <w:tr w:rsidR="00CF6F7B" w:rsidRPr="006B7508" w:rsidTr="00337FCD">
        <w:trPr>
          <w:trHeight w:val="290"/>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Rektör Özel Kalem</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40 44     </w:t>
            </w:r>
          </w:p>
        </w:tc>
      </w:tr>
      <w:tr w:rsidR="00CF6F7B" w:rsidRPr="006B7508" w:rsidTr="00337FCD">
        <w:trPr>
          <w:trHeight w:val="290"/>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Rektör Yrd. Özel Kalem</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40 53</w:t>
            </w:r>
          </w:p>
        </w:tc>
      </w:tr>
      <w:tr w:rsidR="00CF6F7B" w:rsidRPr="006B7508" w:rsidTr="00337FCD">
        <w:trPr>
          <w:trHeight w:val="290"/>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Genel Sekreter Özel Kalem</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40 60</w:t>
            </w:r>
          </w:p>
        </w:tc>
      </w:tr>
      <w:tr w:rsidR="00CF6F7B" w:rsidRPr="006B7508" w:rsidTr="00337FCD">
        <w:trPr>
          <w:trHeight w:val="290"/>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Genel Koordinatör Özel Kalem</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40 45</w:t>
            </w:r>
          </w:p>
        </w:tc>
      </w:tr>
      <w:tr w:rsidR="00CF6F7B" w:rsidRPr="006B7508" w:rsidTr="00337FCD">
        <w:trPr>
          <w:trHeight w:val="290"/>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ÖSYM Bürosu</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41 07</w:t>
            </w:r>
          </w:p>
        </w:tc>
      </w:tr>
      <w:tr w:rsidR="00CF6F7B" w:rsidRPr="006B7508" w:rsidTr="00337FCD">
        <w:trPr>
          <w:trHeight w:val="290"/>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Aile Hekimliği</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39 50</w:t>
            </w:r>
          </w:p>
        </w:tc>
      </w:tr>
      <w:tr w:rsidR="00CF6F7B" w:rsidRPr="006B7508" w:rsidTr="00337FCD">
        <w:trPr>
          <w:trHeight w:val="305"/>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b/>
                <w:bCs/>
                <w:sz w:val="24"/>
                <w:szCs w:val="24"/>
                <w:lang w:eastAsia="tr-TR"/>
              </w:rPr>
              <w:t>DAİRE BAŞKANLIKLARI</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 </w:t>
            </w:r>
          </w:p>
        </w:tc>
      </w:tr>
      <w:tr w:rsidR="00CF6F7B" w:rsidRPr="006B7508" w:rsidTr="00337FCD">
        <w:trPr>
          <w:trHeight w:val="290"/>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Öğrenci İşleri Daire Başkanlığı</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42 00   </w:t>
            </w:r>
          </w:p>
        </w:tc>
      </w:tr>
      <w:tr w:rsidR="00CF6F7B" w:rsidRPr="006B7508" w:rsidTr="00337FCD">
        <w:trPr>
          <w:trHeight w:val="290"/>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Personel Dairesi Başkanlığı</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41 70 </w:t>
            </w:r>
          </w:p>
        </w:tc>
      </w:tr>
      <w:tr w:rsidR="00CF6F7B" w:rsidRPr="006B7508" w:rsidTr="00337FCD">
        <w:trPr>
          <w:trHeight w:val="290"/>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Strateji ve Geliştirme Daire Başkanlığı</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42 70</w:t>
            </w:r>
          </w:p>
        </w:tc>
      </w:tr>
      <w:tr w:rsidR="00CF6F7B" w:rsidRPr="006B7508" w:rsidTr="00337FCD">
        <w:trPr>
          <w:trHeight w:val="290"/>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İdari Mali İşler Daire Başkanlığı</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41 00</w:t>
            </w:r>
          </w:p>
        </w:tc>
      </w:tr>
      <w:tr w:rsidR="00CF6F7B" w:rsidRPr="006B7508" w:rsidTr="00337FCD">
        <w:trPr>
          <w:trHeight w:val="290"/>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Sağlık Kültür ve Spor Daire Başkanlığı</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43 81</w:t>
            </w:r>
          </w:p>
        </w:tc>
      </w:tr>
      <w:tr w:rsidR="00CF6F7B" w:rsidRPr="006B7508" w:rsidTr="00337FCD">
        <w:trPr>
          <w:trHeight w:val="290"/>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Yapı İşleri Daire Başkanlığı</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44 53</w:t>
            </w:r>
          </w:p>
        </w:tc>
      </w:tr>
      <w:tr w:rsidR="00CF6F7B" w:rsidRPr="006B7508" w:rsidTr="00337FCD">
        <w:trPr>
          <w:trHeight w:val="305"/>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b/>
                <w:bCs/>
                <w:sz w:val="24"/>
                <w:szCs w:val="24"/>
                <w:lang w:eastAsia="tr-TR"/>
              </w:rPr>
              <w:t>FAKÜLTELER</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 </w:t>
            </w:r>
          </w:p>
        </w:tc>
      </w:tr>
      <w:tr w:rsidR="00CF6F7B" w:rsidRPr="006B7508" w:rsidTr="00337FCD">
        <w:trPr>
          <w:trHeight w:val="290"/>
        </w:trPr>
        <w:tc>
          <w:tcPr>
            <w:tcW w:w="5281" w:type="dxa"/>
            <w:tcBorders>
              <w:top w:val="nil"/>
              <w:left w:val="single" w:sz="8" w:space="0" w:color="auto"/>
              <w:bottom w:val="nil"/>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Fen Edebiyat Fakültesi</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45 00</w:t>
            </w:r>
          </w:p>
        </w:tc>
      </w:tr>
      <w:tr w:rsidR="00CF6F7B" w:rsidRPr="006B7508" w:rsidTr="00337FCD">
        <w:trPr>
          <w:trHeight w:val="290"/>
        </w:trPr>
        <w:tc>
          <w:tcPr>
            <w:tcW w:w="5281" w:type="dxa"/>
            <w:tcBorders>
              <w:top w:val="single" w:sz="8" w:space="0" w:color="auto"/>
              <w:left w:val="single" w:sz="8" w:space="0" w:color="auto"/>
              <w:bottom w:val="nil"/>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İktisadi ve İdari Bilimler Fakültesi</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49 00</w:t>
            </w:r>
          </w:p>
        </w:tc>
      </w:tr>
      <w:tr w:rsidR="00CF6F7B" w:rsidRPr="006B7508" w:rsidTr="00337FCD">
        <w:trPr>
          <w:trHeight w:val="290"/>
        </w:trPr>
        <w:tc>
          <w:tcPr>
            <w:tcW w:w="5281" w:type="dxa"/>
            <w:tcBorders>
              <w:top w:val="single" w:sz="8" w:space="0" w:color="auto"/>
              <w:left w:val="single" w:sz="8" w:space="0" w:color="auto"/>
              <w:bottom w:val="nil"/>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Tıp Fakültesi</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39 00</w:t>
            </w:r>
          </w:p>
        </w:tc>
      </w:tr>
      <w:tr w:rsidR="00CF6F7B" w:rsidRPr="006B7508" w:rsidTr="00337FCD">
        <w:trPr>
          <w:trHeight w:val="290"/>
        </w:trPr>
        <w:tc>
          <w:tcPr>
            <w:tcW w:w="5281" w:type="dxa"/>
            <w:tcBorders>
              <w:top w:val="single" w:sz="8" w:space="0" w:color="auto"/>
              <w:left w:val="single" w:sz="8" w:space="0" w:color="auto"/>
              <w:bottom w:val="nil"/>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Mühendislik Mimarlık Fakültesi</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38 00</w:t>
            </w:r>
          </w:p>
        </w:tc>
      </w:tr>
      <w:tr w:rsidR="00CF6F7B" w:rsidRPr="006B7508" w:rsidTr="00337FCD">
        <w:trPr>
          <w:trHeight w:val="276"/>
        </w:trPr>
        <w:tc>
          <w:tcPr>
            <w:tcW w:w="5281"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b/>
                <w:bCs/>
                <w:sz w:val="24"/>
                <w:szCs w:val="24"/>
                <w:lang w:eastAsia="tr-TR"/>
              </w:rPr>
              <w:t>YÜKSEKOKULLAR</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 </w:t>
            </w:r>
          </w:p>
        </w:tc>
      </w:tr>
      <w:tr w:rsidR="00CF6F7B" w:rsidRPr="006B7508" w:rsidTr="00337FCD">
        <w:trPr>
          <w:trHeight w:val="305"/>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Beden Eğitimi ve Spor Yüksekokulu</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47 50</w:t>
            </w:r>
          </w:p>
        </w:tc>
      </w:tr>
      <w:tr w:rsidR="00CF6F7B" w:rsidRPr="006B7508" w:rsidTr="00337FCD">
        <w:trPr>
          <w:trHeight w:val="290"/>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b/>
                <w:bCs/>
                <w:sz w:val="24"/>
                <w:szCs w:val="24"/>
                <w:lang w:eastAsia="tr-TR"/>
              </w:rPr>
              <w:t>ARAŞTIRMA VE UYGULAMA  MERKEZLERİ</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 </w:t>
            </w:r>
          </w:p>
        </w:tc>
      </w:tr>
      <w:tr w:rsidR="00CF6F7B" w:rsidRPr="006B7508" w:rsidTr="00337FCD">
        <w:trPr>
          <w:trHeight w:val="305"/>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Merkezi Araştırma ve Uygulama Laboratuvarı</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48 70</w:t>
            </w:r>
          </w:p>
        </w:tc>
      </w:tr>
      <w:tr w:rsidR="00CF6F7B" w:rsidRPr="006B7508" w:rsidTr="00337FCD">
        <w:trPr>
          <w:trHeight w:val="305"/>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Bilgisayar  Bilimleri Araştırma ve Uygulama Merkezi</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33 30</w:t>
            </w:r>
          </w:p>
        </w:tc>
      </w:tr>
      <w:tr w:rsidR="00CF6F7B" w:rsidRPr="006B7508" w:rsidTr="00337FCD">
        <w:trPr>
          <w:trHeight w:val="262"/>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b/>
                <w:bCs/>
                <w:sz w:val="24"/>
                <w:szCs w:val="24"/>
                <w:lang w:eastAsia="tr-TR"/>
              </w:rPr>
              <w:lastRenderedPageBreak/>
              <w:t>MÜŞAVİRLİKLER</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 </w:t>
            </w:r>
          </w:p>
        </w:tc>
      </w:tr>
      <w:tr w:rsidR="00CF6F7B" w:rsidRPr="006B7508" w:rsidTr="00337FCD">
        <w:trPr>
          <w:trHeight w:val="305"/>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Hukuk Müşavirliği</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40 90</w:t>
            </w:r>
          </w:p>
        </w:tc>
      </w:tr>
      <w:tr w:rsidR="00CF6F7B" w:rsidRPr="006B7508" w:rsidTr="00337FCD">
        <w:trPr>
          <w:trHeight w:val="305"/>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Basın ve Halkla İlişkiler Müşavirliği</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41 86</w:t>
            </w:r>
          </w:p>
        </w:tc>
      </w:tr>
      <w:tr w:rsidR="00CF6F7B" w:rsidRPr="006B7508" w:rsidTr="00337FCD">
        <w:trPr>
          <w:trHeight w:val="535"/>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C73F54" w:rsidRDefault="00CF6F7B" w:rsidP="00202067">
            <w:pPr>
              <w:spacing w:before="100" w:beforeAutospacing="1" w:after="0" w:line="360" w:lineRule="auto"/>
              <w:jc w:val="both"/>
              <w:rPr>
                <w:rFonts w:ascii="Times New Roman" w:hAnsi="Times New Roman"/>
                <w:sz w:val="24"/>
                <w:szCs w:val="24"/>
                <w:lang w:eastAsia="tr-TR"/>
              </w:rPr>
            </w:pPr>
            <w:r w:rsidRPr="00C73F54">
              <w:rPr>
                <w:rFonts w:ascii="Times New Roman" w:hAnsi="Times New Roman"/>
                <w:b/>
                <w:bCs/>
                <w:sz w:val="24"/>
                <w:szCs w:val="24"/>
                <w:lang w:eastAsia="tr-TR"/>
              </w:rPr>
              <w:t>TERME YERLEŞKESİ</w:t>
            </w:r>
          </w:p>
        </w:tc>
        <w:tc>
          <w:tcPr>
            <w:tcW w:w="4574" w:type="dxa"/>
            <w:tcBorders>
              <w:top w:val="nil"/>
              <w:left w:val="nil"/>
              <w:bottom w:val="nil"/>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Yenice Mah.Terme Cad. No : 45    Merkez /KIRŞEHİR</w:t>
            </w:r>
          </w:p>
        </w:tc>
      </w:tr>
      <w:tr w:rsidR="00CF6F7B" w:rsidRPr="006B7508" w:rsidTr="00337FCD">
        <w:trPr>
          <w:trHeight w:val="334"/>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Sürekli Eğitim Uygulama ve Araştırma Merkezi Müd.</w:t>
            </w:r>
          </w:p>
        </w:tc>
        <w:tc>
          <w:tcPr>
            <w:tcW w:w="4574" w:type="dxa"/>
            <w:tcBorders>
              <w:top w:val="single" w:sz="8" w:space="0" w:color="auto"/>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48 92</w:t>
            </w:r>
          </w:p>
        </w:tc>
      </w:tr>
      <w:tr w:rsidR="00CF6F7B" w:rsidRPr="006B7508" w:rsidTr="00337FCD">
        <w:trPr>
          <w:trHeight w:val="305"/>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Eğitim Fakültesi</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51 00</w:t>
            </w:r>
          </w:p>
        </w:tc>
      </w:tr>
      <w:tr w:rsidR="00CF6F7B" w:rsidRPr="006B7508" w:rsidTr="00337FCD">
        <w:trPr>
          <w:trHeight w:val="262"/>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b/>
                <w:bCs/>
                <w:sz w:val="24"/>
                <w:szCs w:val="24"/>
                <w:lang w:eastAsia="tr-TR"/>
              </w:rPr>
              <w:t>ENSTİTÜLER</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 </w:t>
            </w:r>
          </w:p>
        </w:tc>
      </w:tr>
      <w:tr w:rsidR="00CF6F7B" w:rsidRPr="006B7508" w:rsidTr="00337FCD">
        <w:trPr>
          <w:trHeight w:val="305"/>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Sosyal Bilimler Enstitüsü</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43 00</w:t>
            </w:r>
          </w:p>
        </w:tc>
      </w:tr>
      <w:tr w:rsidR="00CF6F7B" w:rsidRPr="006B7508" w:rsidTr="00337FCD">
        <w:trPr>
          <w:trHeight w:val="305"/>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Fen Bilimleri Enstitüsü</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49 50</w:t>
            </w:r>
          </w:p>
        </w:tc>
      </w:tr>
      <w:tr w:rsidR="00CF6F7B" w:rsidRPr="006B7508" w:rsidTr="00337FCD">
        <w:trPr>
          <w:trHeight w:val="305"/>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Sağlık Bilimleri Enstitüsü</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42 24</w:t>
            </w:r>
          </w:p>
        </w:tc>
      </w:tr>
      <w:tr w:rsidR="00CF6F7B" w:rsidRPr="006B7508" w:rsidTr="00337FCD">
        <w:trPr>
          <w:trHeight w:val="270"/>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b/>
                <w:bCs/>
                <w:sz w:val="24"/>
                <w:szCs w:val="24"/>
                <w:lang w:eastAsia="tr-TR"/>
              </w:rPr>
              <w:t>YÜKSEKOKULLAR</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 </w:t>
            </w:r>
          </w:p>
        </w:tc>
      </w:tr>
      <w:tr w:rsidR="00CF6F7B" w:rsidRPr="006B7508" w:rsidTr="00337FCD">
        <w:trPr>
          <w:trHeight w:val="305"/>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Fizik Tedavi ve Rehabilitasyon Yüksekokulu</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53 60</w:t>
            </w:r>
          </w:p>
        </w:tc>
      </w:tr>
      <w:tr w:rsidR="00CF6F7B" w:rsidRPr="006B7508" w:rsidTr="00337FCD">
        <w:trPr>
          <w:trHeight w:val="305"/>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Yabancı Diller Yüksekokulu</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48 50</w:t>
            </w:r>
          </w:p>
        </w:tc>
      </w:tr>
      <w:tr w:rsidR="00CF6F7B" w:rsidRPr="006B7508" w:rsidTr="00337FCD">
        <w:trPr>
          <w:trHeight w:val="305"/>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Meslek Yüksek Okulu</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47 07</w:t>
            </w:r>
          </w:p>
        </w:tc>
      </w:tr>
      <w:tr w:rsidR="00CF6F7B" w:rsidRPr="006B7508" w:rsidTr="00337FCD">
        <w:trPr>
          <w:trHeight w:val="288"/>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C73F54" w:rsidRDefault="00CF6F7B" w:rsidP="00202067">
            <w:pPr>
              <w:spacing w:before="100" w:beforeAutospacing="1" w:after="0" w:line="360" w:lineRule="auto"/>
              <w:jc w:val="both"/>
              <w:rPr>
                <w:rFonts w:ascii="Times New Roman" w:hAnsi="Times New Roman"/>
                <w:sz w:val="24"/>
                <w:szCs w:val="24"/>
                <w:lang w:eastAsia="tr-TR"/>
              </w:rPr>
            </w:pPr>
            <w:r w:rsidRPr="00C73F54">
              <w:rPr>
                <w:rFonts w:ascii="Times New Roman" w:hAnsi="Times New Roman"/>
                <w:b/>
                <w:bCs/>
                <w:sz w:val="24"/>
                <w:szCs w:val="24"/>
                <w:lang w:eastAsia="tr-TR"/>
              </w:rPr>
              <w:t>AŞIKPAŞA YERLEŞKESİ</w:t>
            </w:r>
          </w:p>
        </w:tc>
        <w:tc>
          <w:tcPr>
            <w:tcW w:w="4574" w:type="dxa"/>
            <w:tcBorders>
              <w:top w:val="nil"/>
              <w:left w:val="nil"/>
              <w:bottom w:val="nil"/>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Gölhisar Mahallesi     Merkez/KIRŞEHİR</w:t>
            </w:r>
          </w:p>
        </w:tc>
      </w:tr>
      <w:tr w:rsidR="00CF6F7B" w:rsidRPr="006B7508" w:rsidTr="00337FCD">
        <w:trPr>
          <w:trHeight w:val="305"/>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Ziraat Fakültesi</w:t>
            </w:r>
          </w:p>
        </w:tc>
        <w:tc>
          <w:tcPr>
            <w:tcW w:w="4574" w:type="dxa"/>
            <w:tcBorders>
              <w:top w:val="single" w:sz="8" w:space="0" w:color="auto"/>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48 00</w:t>
            </w:r>
          </w:p>
        </w:tc>
      </w:tr>
      <w:tr w:rsidR="00CF6F7B" w:rsidRPr="006B7508" w:rsidTr="00337FCD">
        <w:trPr>
          <w:trHeight w:val="552"/>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C73F54" w:rsidRDefault="00CF6F7B" w:rsidP="00202067">
            <w:pPr>
              <w:spacing w:before="100" w:beforeAutospacing="1" w:after="0" w:line="360" w:lineRule="auto"/>
              <w:jc w:val="both"/>
              <w:rPr>
                <w:rFonts w:ascii="Times New Roman" w:hAnsi="Times New Roman"/>
                <w:sz w:val="24"/>
                <w:szCs w:val="24"/>
                <w:lang w:eastAsia="tr-TR"/>
              </w:rPr>
            </w:pPr>
            <w:r w:rsidRPr="00C73F54">
              <w:rPr>
                <w:rFonts w:ascii="Times New Roman" w:hAnsi="Times New Roman"/>
                <w:b/>
                <w:bCs/>
                <w:sz w:val="24"/>
                <w:szCs w:val="24"/>
                <w:lang w:eastAsia="tr-TR"/>
              </w:rPr>
              <w:t>SAĞLIK YERLEŞKESİ</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Aşıkpaşa Mah. Zübeyde Hanım Cad. No:14-1 Merkez/KIRŞEHİR</w:t>
            </w:r>
          </w:p>
        </w:tc>
      </w:tr>
      <w:tr w:rsidR="00CF6F7B" w:rsidRPr="006B7508" w:rsidTr="00337FCD">
        <w:trPr>
          <w:trHeight w:val="305"/>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Sağlık Yüksek Okulu</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53 00</w:t>
            </w:r>
          </w:p>
        </w:tc>
      </w:tr>
      <w:tr w:rsidR="00CF6F7B" w:rsidRPr="006B7508" w:rsidTr="00337FCD">
        <w:trPr>
          <w:trHeight w:val="305"/>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Sağlık Hizmetleri Meslek Yüksekokulu</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53 30</w:t>
            </w:r>
          </w:p>
        </w:tc>
      </w:tr>
      <w:tr w:rsidR="00CF6F7B" w:rsidRPr="006B7508" w:rsidTr="00337FCD">
        <w:trPr>
          <w:trHeight w:val="319"/>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C73F54" w:rsidRDefault="00CF6F7B" w:rsidP="00202067">
            <w:pPr>
              <w:spacing w:before="100" w:beforeAutospacing="1" w:after="0" w:line="360" w:lineRule="auto"/>
              <w:jc w:val="both"/>
              <w:rPr>
                <w:rFonts w:ascii="Times New Roman" w:hAnsi="Times New Roman"/>
                <w:sz w:val="24"/>
                <w:szCs w:val="24"/>
                <w:lang w:eastAsia="tr-TR"/>
              </w:rPr>
            </w:pPr>
            <w:r w:rsidRPr="00C73F54">
              <w:rPr>
                <w:rFonts w:ascii="Times New Roman" w:hAnsi="Times New Roman"/>
                <w:b/>
                <w:bCs/>
                <w:sz w:val="24"/>
                <w:szCs w:val="24"/>
                <w:lang w:eastAsia="tr-TR"/>
              </w:rPr>
              <w:t>DİĞER YERLEŞKELERİMİZ</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 </w:t>
            </w:r>
          </w:p>
        </w:tc>
      </w:tr>
      <w:tr w:rsidR="00CF6F7B" w:rsidRPr="006B7508" w:rsidTr="00337FCD">
        <w:trPr>
          <w:trHeight w:val="391"/>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Çiçekdağı Meslek Yüksekokulu</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Çiçekdağı Yerleşkesi   Çiçekdağı/KIRŞEHİR</w:t>
            </w:r>
          </w:p>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55 00</w:t>
            </w:r>
          </w:p>
        </w:tc>
      </w:tr>
      <w:tr w:rsidR="00CF6F7B" w:rsidRPr="006B7508" w:rsidTr="00A13CE8">
        <w:trPr>
          <w:trHeight w:val="581"/>
        </w:trPr>
        <w:tc>
          <w:tcPr>
            <w:tcW w:w="528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Mucur Meslek Yüksekokulu</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Yenice Mah.Kayseri Cad.  No:3   Mucur /KIRŞEHİR</w:t>
            </w:r>
          </w:p>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55 50</w:t>
            </w:r>
          </w:p>
        </w:tc>
      </w:tr>
      <w:tr w:rsidR="00CF6F7B" w:rsidRPr="006B7508" w:rsidTr="00A13CE8">
        <w:trPr>
          <w:trHeight w:val="581"/>
        </w:trPr>
        <w:tc>
          <w:tcPr>
            <w:tcW w:w="5281" w:type="dxa"/>
            <w:tcBorders>
              <w:top w:val="single" w:sz="8" w:space="0" w:color="auto"/>
              <w:left w:val="single" w:sz="8" w:space="0" w:color="auto"/>
              <w:bottom w:val="single" w:sz="4"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Kaman Meslek Yüksekokulu</w:t>
            </w:r>
          </w:p>
        </w:tc>
        <w:tc>
          <w:tcPr>
            <w:tcW w:w="4574" w:type="dxa"/>
            <w:tcBorders>
              <w:top w:val="nil"/>
              <w:left w:val="nil"/>
              <w:bottom w:val="single" w:sz="8" w:space="0" w:color="auto"/>
              <w:right w:val="single" w:sz="8" w:space="0" w:color="auto"/>
            </w:tcBorders>
            <w:tcMar>
              <w:top w:w="0" w:type="dxa"/>
              <w:left w:w="30" w:type="dxa"/>
              <w:bottom w:w="0" w:type="dxa"/>
              <w:right w:w="30" w:type="dxa"/>
            </w:tcMar>
          </w:tcPr>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Hacılar Mah. Şehit Uzman Bahtiyar Şimşek Caddesi No : 202   Kaman/KIRŞEHİR</w:t>
            </w:r>
          </w:p>
          <w:p w:rsidR="00CF6F7B" w:rsidRPr="006B7508" w:rsidRDefault="00CF6F7B" w:rsidP="00202067">
            <w:pPr>
              <w:spacing w:before="100" w:beforeAutospacing="1" w:after="0" w:line="360" w:lineRule="auto"/>
              <w:jc w:val="both"/>
              <w:rPr>
                <w:rFonts w:ascii="Times New Roman" w:hAnsi="Times New Roman"/>
                <w:sz w:val="24"/>
                <w:szCs w:val="24"/>
                <w:lang w:eastAsia="tr-TR"/>
              </w:rPr>
            </w:pPr>
            <w:r w:rsidRPr="006B7508">
              <w:rPr>
                <w:rFonts w:ascii="Times New Roman" w:hAnsi="Times New Roman"/>
                <w:sz w:val="24"/>
                <w:szCs w:val="24"/>
                <w:lang w:eastAsia="tr-TR"/>
              </w:rPr>
              <w:t>(0386) 280 54 00</w:t>
            </w:r>
          </w:p>
        </w:tc>
      </w:tr>
    </w:tbl>
    <w:p w:rsidR="00CF6F7B" w:rsidRPr="006B7508" w:rsidRDefault="00CF6F7B" w:rsidP="00202067">
      <w:pPr>
        <w:spacing w:line="360" w:lineRule="auto"/>
        <w:jc w:val="both"/>
        <w:rPr>
          <w:rFonts w:ascii="Times New Roman" w:hAnsi="Times New Roman"/>
          <w:sz w:val="24"/>
          <w:szCs w:val="24"/>
        </w:rPr>
      </w:pPr>
    </w:p>
    <w:sectPr w:rsidR="00CF6F7B" w:rsidRPr="006B7508" w:rsidSect="005407A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C99" w:rsidRDefault="00335C99" w:rsidP="00337FCD">
      <w:pPr>
        <w:spacing w:after="0" w:line="240" w:lineRule="auto"/>
      </w:pPr>
      <w:r>
        <w:separator/>
      </w:r>
    </w:p>
  </w:endnote>
  <w:endnote w:type="continuationSeparator" w:id="0">
    <w:p w:rsidR="00335C99" w:rsidRDefault="00335C99" w:rsidP="0033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C99" w:rsidRDefault="00335C99" w:rsidP="00337FCD">
      <w:pPr>
        <w:spacing w:after="0" w:line="240" w:lineRule="auto"/>
      </w:pPr>
      <w:r>
        <w:separator/>
      </w:r>
    </w:p>
  </w:footnote>
  <w:footnote w:type="continuationSeparator" w:id="0">
    <w:p w:rsidR="00335C99" w:rsidRDefault="00335C99" w:rsidP="00337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364F"/>
    <w:multiLevelType w:val="hybridMultilevel"/>
    <w:tmpl w:val="5E46404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590" w:hanging="360"/>
      </w:pPr>
      <w:rPr>
        <w:rFonts w:ascii="Courier New" w:hAnsi="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1">
    <w:nsid w:val="116A5511"/>
    <w:multiLevelType w:val="hybridMultilevel"/>
    <w:tmpl w:val="8FD68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CD0E7C"/>
    <w:multiLevelType w:val="hybridMultilevel"/>
    <w:tmpl w:val="69125984"/>
    <w:lvl w:ilvl="0" w:tplc="891A3930">
      <w:start w:val="1"/>
      <w:numFmt w:val="bullet"/>
      <w:lvlText w:val=""/>
      <w:lvlJc w:val="left"/>
      <w:pPr>
        <w:ind w:left="1004" w:hanging="360"/>
      </w:pPr>
      <w:rPr>
        <w:rFonts w:ascii="Wingdings" w:hAnsi="Wingdings" w:hint="default"/>
        <w:color w:val="auto"/>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19D005CF"/>
    <w:multiLevelType w:val="hybridMultilevel"/>
    <w:tmpl w:val="38DC9A52"/>
    <w:lvl w:ilvl="0" w:tplc="C6FE8F7A">
      <w:start w:val="1"/>
      <w:numFmt w:val="bullet"/>
      <w:lvlText w:val=""/>
      <w:lvlJc w:val="left"/>
      <w:pPr>
        <w:ind w:left="644" w:hanging="360"/>
      </w:pPr>
      <w:rPr>
        <w:rFonts w:ascii="Symbol" w:hAnsi="Symbol" w:hint="default"/>
        <w:color w:val="auto"/>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6C0604"/>
    <w:multiLevelType w:val="hybridMultilevel"/>
    <w:tmpl w:val="FA985AAE"/>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22CC21F1"/>
    <w:multiLevelType w:val="hybridMultilevel"/>
    <w:tmpl w:val="BEAC3E54"/>
    <w:lvl w:ilvl="0" w:tplc="B19E9D04">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37F6E14"/>
    <w:multiLevelType w:val="hybridMultilevel"/>
    <w:tmpl w:val="8604D5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A77C63"/>
    <w:multiLevelType w:val="hybridMultilevel"/>
    <w:tmpl w:val="5E0A389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8">
    <w:nsid w:val="2DA24ABA"/>
    <w:multiLevelType w:val="hybridMultilevel"/>
    <w:tmpl w:val="0CE8712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2E535143"/>
    <w:multiLevelType w:val="hybridMultilevel"/>
    <w:tmpl w:val="06540706"/>
    <w:lvl w:ilvl="0" w:tplc="2AA8E962">
      <w:start w:val="1"/>
      <w:numFmt w:val="bullet"/>
      <w:lvlText w:val="-"/>
      <w:lvlJc w:val="left"/>
      <w:pPr>
        <w:ind w:left="420" w:hanging="360"/>
      </w:pPr>
      <w:rPr>
        <w:rFonts w:ascii="Times New Roman" w:eastAsia="Calibr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0">
    <w:nsid w:val="36A63B18"/>
    <w:multiLevelType w:val="hybridMultilevel"/>
    <w:tmpl w:val="96D035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3773018A"/>
    <w:multiLevelType w:val="hybridMultilevel"/>
    <w:tmpl w:val="6ED08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006563"/>
    <w:multiLevelType w:val="hybridMultilevel"/>
    <w:tmpl w:val="9F6A2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23241D3"/>
    <w:multiLevelType w:val="hybridMultilevel"/>
    <w:tmpl w:val="D8A83654"/>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4">
    <w:nsid w:val="45911E1E"/>
    <w:multiLevelType w:val="hybridMultilevel"/>
    <w:tmpl w:val="1362E48C"/>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5">
    <w:nsid w:val="4D0E5320"/>
    <w:multiLevelType w:val="hybridMultilevel"/>
    <w:tmpl w:val="6400C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A801880"/>
    <w:multiLevelType w:val="hybridMultilevel"/>
    <w:tmpl w:val="58CE30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EEA7CE7"/>
    <w:multiLevelType w:val="hybridMultilevel"/>
    <w:tmpl w:val="1BBA0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A557A3B"/>
    <w:multiLevelType w:val="hybridMultilevel"/>
    <w:tmpl w:val="6D9E9E9C"/>
    <w:lvl w:ilvl="0" w:tplc="BB82FA1A">
      <w:numFmt w:val="bullet"/>
      <w:lvlText w:val="-"/>
      <w:lvlJc w:val="left"/>
      <w:pPr>
        <w:ind w:left="1080" w:hanging="360"/>
      </w:pPr>
      <w:rPr>
        <w:rFonts w:ascii="Times New Roman" w:eastAsia="Calibri" w:hAnsi="Times New Roman" w:cs="Times New Roman" w:hint="default"/>
        <w:b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74A9365A"/>
    <w:multiLevelType w:val="hybridMultilevel"/>
    <w:tmpl w:val="9BD23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85A6F4C"/>
    <w:multiLevelType w:val="hybridMultilevel"/>
    <w:tmpl w:val="EC422D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D864A31"/>
    <w:multiLevelType w:val="hybridMultilevel"/>
    <w:tmpl w:val="DF02EA96"/>
    <w:lvl w:ilvl="0" w:tplc="B928DA0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6"/>
  </w:num>
  <w:num w:numId="4">
    <w:abstractNumId w:val="1"/>
  </w:num>
  <w:num w:numId="5">
    <w:abstractNumId w:val="11"/>
  </w:num>
  <w:num w:numId="6">
    <w:abstractNumId w:val="15"/>
  </w:num>
  <w:num w:numId="7">
    <w:abstractNumId w:val="12"/>
  </w:num>
  <w:num w:numId="8">
    <w:abstractNumId w:val="17"/>
  </w:num>
  <w:num w:numId="9">
    <w:abstractNumId w:val="8"/>
  </w:num>
  <w:num w:numId="10">
    <w:abstractNumId w:val="20"/>
  </w:num>
  <w:num w:numId="11">
    <w:abstractNumId w:val="6"/>
  </w:num>
  <w:num w:numId="12">
    <w:abstractNumId w:val="10"/>
  </w:num>
  <w:num w:numId="13">
    <w:abstractNumId w:val="19"/>
  </w:num>
  <w:num w:numId="14">
    <w:abstractNumId w:val="2"/>
  </w:num>
  <w:num w:numId="15">
    <w:abstractNumId w:val="4"/>
  </w:num>
  <w:num w:numId="16">
    <w:abstractNumId w:val="13"/>
  </w:num>
  <w:num w:numId="17">
    <w:abstractNumId w:val="14"/>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64"/>
    <w:rsid w:val="00002F40"/>
    <w:rsid w:val="00014A82"/>
    <w:rsid w:val="000168B0"/>
    <w:rsid w:val="00030D25"/>
    <w:rsid w:val="0006352B"/>
    <w:rsid w:val="00073F01"/>
    <w:rsid w:val="00080223"/>
    <w:rsid w:val="00080E39"/>
    <w:rsid w:val="000B334B"/>
    <w:rsid w:val="000E5ACE"/>
    <w:rsid w:val="000E6C87"/>
    <w:rsid w:val="000F09BE"/>
    <w:rsid w:val="00101A06"/>
    <w:rsid w:val="00102C74"/>
    <w:rsid w:val="00105860"/>
    <w:rsid w:val="00111196"/>
    <w:rsid w:val="00150A7F"/>
    <w:rsid w:val="001607C2"/>
    <w:rsid w:val="001748B4"/>
    <w:rsid w:val="0018630B"/>
    <w:rsid w:val="001C1728"/>
    <w:rsid w:val="00202067"/>
    <w:rsid w:val="00220935"/>
    <w:rsid w:val="00232617"/>
    <w:rsid w:val="00233367"/>
    <w:rsid w:val="002A570D"/>
    <w:rsid w:val="002B1B5D"/>
    <w:rsid w:val="002B466E"/>
    <w:rsid w:val="002F7F24"/>
    <w:rsid w:val="00300600"/>
    <w:rsid w:val="00301EB2"/>
    <w:rsid w:val="00335C99"/>
    <w:rsid w:val="00337FCD"/>
    <w:rsid w:val="00346A39"/>
    <w:rsid w:val="003838A7"/>
    <w:rsid w:val="003925DA"/>
    <w:rsid w:val="003A01AB"/>
    <w:rsid w:val="003B4BB0"/>
    <w:rsid w:val="00400C9A"/>
    <w:rsid w:val="00403096"/>
    <w:rsid w:val="00420814"/>
    <w:rsid w:val="00444D41"/>
    <w:rsid w:val="00453060"/>
    <w:rsid w:val="00455870"/>
    <w:rsid w:val="004561D7"/>
    <w:rsid w:val="004700CE"/>
    <w:rsid w:val="00473855"/>
    <w:rsid w:val="00477ABE"/>
    <w:rsid w:val="00492683"/>
    <w:rsid w:val="00496CEE"/>
    <w:rsid w:val="004A03FF"/>
    <w:rsid w:val="004A0FB9"/>
    <w:rsid w:val="004B5F57"/>
    <w:rsid w:val="004E45DE"/>
    <w:rsid w:val="00504A8E"/>
    <w:rsid w:val="00532FEF"/>
    <w:rsid w:val="00536981"/>
    <w:rsid w:val="005400D8"/>
    <w:rsid w:val="005407A6"/>
    <w:rsid w:val="00542083"/>
    <w:rsid w:val="005628DE"/>
    <w:rsid w:val="00564884"/>
    <w:rsid w:val="00576A04"/>
    <w:rsid w:val="005C5954"/>
    <w:rsid w:val="005E377C"/>
    <w:rsid w:val="005E7601"/>
    <w:rsid w:val="00613B1D"/>
    <w:rsid w:val="00650D45"/>
    <w:rsid w:val="00672978"/>
    <w:rsid w:val="006A3AD0"/>
    <w:rsid w:val="006B6D0B"/>
    <w:rsid w:val="006B7508"/>
    <w:rsid w:val="006C1CEC"/>
    <w:rsid w:val="006D0569"/>
    <w:rsid w:val="006D5B30"/>
    <w:rsid w:val="006D6BD2"/>
    <w:rsid w:val="0072240B"/>
    <w:rsid w:val="00731949"/>
    <w:rsid w:val="0078302D"/>
    <w:rsid w:val="00787C26"/>
    <w:rsid w:val="007961B8"/>
    <w:rsid w:val="007A3F09"/>
    <w:rsid w:val="007B7D64"/>
    <w:rsid w:val="0081463E"/>
    <w:rsid w:val="008207BD"/>
    <w:rsid w:val="00820844"/>
    <w:rsid w:val="008459DA"/>
    <w:rsid w:val="00850177"/>
    <w:rsid w:val="00861ABB"/>
    <w:rsid w:val="00866595"/>
    <w:rsid w:val="00880076"/>
    <w:rsid w:val="00893E64"/>
    <w:rsid w:val="008B17F8"/>
    <w:rsid w:val="008B5C23"/>
    <w:rsid w:val="009060C7"/>
    <w:rsid w:val="00912421"/>
    <w:rsid w:val="00921CA8"/>
    <w:rsid w:val="009310F2"/>
    <w:rsid w:val="00997D46"/>
    <w:rsid w:val="009A748F"/>
    <w:rsid w:val="009B3DE6"/>
    <w:rsid w:val="009C4A1A"/>
    <w:rsid w:val="009E2AB6"/>
    <w:rsid w:val="009E3F93"/>
    <w:rsid w:val="00A13CE8"/>
    <w:rsid w:val="00A413D7"/>
    <w:rsid w:val="00A56475"/>
    <w:rsid w:val="00A66EA2"/>
    <w:rsid w:val="00A72C87"/>
    <w:rsid w:val="00A906A2"/>
    <w:rsid w:val="00AB5C2F"/>
    <w:rsid w:val="00AC07A6"/>
    <w:rsid w:val="00AD242B"/>
    <w:rsid w:val="00AD3270"/>
    <w:rsid w:val="00AD4969"/>
    <w:rsid w:val="00B02368"/>
    <w:rsid w:val="00B024A8"/>
    <w:rsid w:val="00B157A9"/>
    <w:rsid w:val="00B772BE"/>
    <w:rsid w:val="00B86E3B"/>
    <w:rsid w:val="00BC5475"/>
    <w:rsid w:val="00BC6F45"/>
    <w:rsid w:val="00BD453C"/>
    <w:rsid w:val="00C13C3D"/>
    <w:rsid w:val="00C32E45"/>
    <w:rsid w:val="00C34339"/>
    <w:rsid w:val="00C454DB"/>
    <w:rsid w:val="00C5518D"/>
    <w:rsid w:val="00C6136F"/>
    <w:rsid w:val="00C73F54"/>
    <w:rsid w:val="00CB023F"/>
    <w:rsid w:val="00CC20F7"/>
    <w:rsid w:val="00CC2C32"/>
    <w:rsid w:val="00CF1DA8"/>
    <w:rsid w:val="00CF3076"/>
    <w:rsid w:val="00CF6F7B"/>
    <w:rsid w:val="00D04953"/>
    <w:rsid w:val="00D32073"/>
    <w:rsid w:val="00D55AC9"/>
    <w:rsid w:val="00D573F3"/>
    <w:rsid w:val="00D62E92"/>
    <w:rsid w:val="00D670F3"/>
    <w:rsid w:val="00DB52DE"/>
    <w:rsid w:val="00DB5ED5"/>
    <w:rsid w:val="00DC3208"/>
    <w:rsid w:val="00DE4BD5"/>
    <w:rsid w:val="00DE53FD"/>
    <w:rsid w:val="00E1034E"/>
    <w:rsid w:val="00E15A6E"/>
    <w:rsid w:val="00E21EEE"/>
    <w:rsid w:val="00E41D3C"/>
    <w:rsid w:val="00E431BC"/>
    <w:rsid w:val="00E434CC"/>
    <w:rsid w:val="00E75EF8"/>
    <w:rsid w:val="00E90528"/>
    <w:rsid w:val="00EA2E22"/>
    <w:rsid w:val="00EA4833"/>
    <w:rsid w:val="00EA6C7E"/>
    <w:rsid w:val="00EB5432"/>
    <w:rsid w:val="00EC1CF6"/>
    <w:rsid w:val="00F23AB2"/>
    <w:rsid w:val="00F375DA"/>
    <w:rsid w:val="00F6367C"/>
    <w:rsid w:val="00F648D9"/>
    <w:rsid w:val="00FB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B64EFB-AB92-41CC-B216-D8A99571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0F3"/>
    <w:pPr>
      <w:spacing w:after="200" w:line="276" w:lineRule="auto"/>
    </w:pPr>
    <w:rPr>
      <w:sz w:val="22"/>
      <w:szCs w:val="22"/>
      <w:lang w:eastAsia="en-US"/>
    </w:rPr>
  </w:style>
  <w:style w:type="paragraph" w:styleId="Balk1">
    <w:name w:val="heading 1"/>
    <w:basedOn w:val="Normal"/>
    <w:next w:val="Normal"/>
    <w:link w:val="Balk1Char"/>
    <w:qFormat/>
    <w:locked/>
    <w:rsid w:val="0006352B"/>
    <w:pPr>
      <w:keepNext/>
      <w:spacing w:before="240" w:after="60"/>
      <w:outlineLvl w:val="0"/>
    </w:pPr>
    <w:rPr>
      <w:rFonts w:ascii="Times New Roman" w:eastAsia="Times New Roman" w:hAnsi="Times New Roman"/>
      <w:b/>
      <w:bCs/>
      <w:kern w:val="32"/>
      <w:sz w:val="28"/>
      <w:szCs w:val="32"/>
    </w:rPr>
  </w:style>
  <w:style w:type="paragraph" w:styleId="Balk2">
    <w:name w:val="heading 2"/>
    <w:basedOn w:val="Normal"/>
    <w:next w:val="Normal"/>
    <w:link w:val="Balk2Char"/>
    <w:unhideWhenUsed/>
    <w:qFormat/>
    <w:locked/>
    <w:rsid w:val="0006352B"/>
    <w:pPr>
      <w:keepNext/>
      <w:spacing w:before="240" w:after="60"/>
      <w:outlineLvl w:val="1"/>
    </w:pPr>
    <w:rPr>
      <w:rFonts w:ascii="Times New Roman" w:eastAsia="Times New Roman" w:hAnsi="Times New Roman"/>
      <w:b/>
      <w:bCs/>
      <w:i/>
      <w:i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906A2"/>
    <w:pPr>
      <w:ind w:left="720"/>
      <w:contextualSpacing/>
    </w:pPr>
  </w:style>
  <w:style w:type="paragraph" w:styleId="NormalWeb">
    <w:name w:val="Normal (Web)"/>
    <w:basedOn w:val="Normal"/>
    <w:uiPriority w:val="99"/>
    <w:rsid w:val="007961B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7961B8"/>
    <w:rPr>
      <w:rFonts w:cs="Times New Roman"/>
    </w:rPr>
  </w:style>
  <w:style w:type="paragraph" w:customStyle="1" w:styleId="BasicParagraph">
    <w:name w:val="[Basic Paragraph]"/>
    <w:basedOn w:val="Normal"/>
    <w:uiPriority w:val="99"/>
    <w:rsid w:val="009310F2"/>
    <w:pPr>
      <w:autoSpaceDE w:val="0"/>
      <w:autoSpaceDN w:val="0"/>
      <w:adjustRightInd w:val="0"/>
      <w:spacing w:after="0" w:line="288" w:lineRule="auto"/>
      <w:textAlignment w:val="center"/>
    </w:pPr>
    <w:rPr>
      <w:rFonts w:ascii="Times New Roman" w:hAnsi="Times New Roman"/>
      <w:color w:val="000000"/>
      <w:sz w:val="24"/>
      <w:szCs w:val="24"/>
      <w:lang w:val="en-US"/>
    </w:rPr>
  </w:style>
  <w:style w:type="paragraph" w:customStyle="1" w:styleId="blmler">
    <w:name w:val="bölümler"/>
    <w:basedOn w:val="Normal"/>
    <w:uiPriority w:val="99"/>
    <w:rsid w:val="009310F2"/>
    <w:pPr>
      <w:autoSpaceDE w:val="0"/>
      <w:autoSpaceDN w:val="0"/>
      <w:adjustRightInd w:val="0"/>
      <w:spacing w:after="0" w:line="288" w:lineRule="auto"/>
      <w:ind w:left="180" w:hanging="180"/>
      <w:textAlignment w:val="center"/>
    </w:pPr>
    <w:rPr>
      <w:rFonts w:cs="Calibri"/>
      <w:color w:val="000000"/>
      <w:sz w:val="24"/>
      <w:szCs w:val="24"/>
    </w:rPr>
  </w:style>
  <w:style w:type="paragraph" w:customStyle="1" w:styleId="ULAIMBESLENME">
    <w:name w:val="ULAŞIM BESLENME"/>
    <w:basedOn w:val="Normal"/>
    <w:uiPriority w:val="99"/>
    <w:rsid w:val="009310F2"/>
    <w:pPr>
      <w:autoSpaceDE w:val="0"/>
      <w:autoSpaceDN w:val="0"/>
      <w:adjustRightInd w:val="0"/>
      <w:spacing w:after="0" w:line="288" w:lineRule="auto"/>
      <w:textAlignment w:val="center"/>
    </w:pPr>
    <w:rPr>
      <w:rFonts w:ascii="Trebuchet MS" w:hAnsi="Trebuchet MS" w:cs="Trebuchet MS"/>
      <w:color w:val="FFFFFF"/>
      <w:sz w:val="70"/>
      <w:szCs w:val="70"/>
    </w:rPr>
  </w:style>
  <w:style w:type="paragraph" w:customStyle="1" w:styleId="yaz2">
    <w:name w:val="yazı 2"/>
    <w:basedOn w:val="Normal"/>
    <w:uiPriority w:val="99"/>
    <w:rsid w:val="009310F2"/>
    <w:pPr>
      <w:autoSpaceDE w:val="0"/>
      <w:autoSpaceDN w:val="0"/>
      <w:adjustRightInd w:val="0"/>
      <w:spacing w:after="0" w:line="288" w:lineRule="auto"/>
      <w:jc w:val="distribute"/>
      <w:textAlignment w:val="center"/>
    </w:pPr>
    <w:rPr>
      <w:rFonts w:cs="Calibri"/>
      <w:color w:val="000000"/>
      <w:sz w:val="20"/>
      <w:szCs w:val="20"/>
    </w:rPr>
  </w:style>
  <w:style w:type="paragraph" w:customStyle="1" w:styleId="yaz2ing">
    <w:name w:val="yazı 2 ing"/>
    <w:basedOn w:val="Normal"/>
    <w:uiPriority w:val="99"/>
    <w:rsid w:val="009310F2"/>
    <w:pPr>
      <w:autoSpaceDE w:val="0"/>
      <w:autoSpaceDN w:val="0"/>
      <w:adjustRightInd w:val="0"/>
      <w:spacing w:after="0" w:line="288" w:lineRule="auto"/>
      <w:jc w:val="distribute"/>
      <w:textAlignment w:val="center"/>
    </w:pPr>
    <w:rPr>
      <w:rFonts w:cs="Calibri"/>
      <w:color w:val="000000"/>
      <w:sz w:val="20"/>
      <w:szCs w:val="20"/>
      <w:lang w:val="en-US"/>
    </w:rPr>
  </w:style>
  <w:style w:type="paragraph" w:customStyle="1" w:styleId="yaz">
    <w:name w:val="yazı"/>
    <w:basedOn w:val="Normal"/>
    <w:uiPriority w:val="99"/>
    <w:rsid w:val="009310F2"/>
    <w:pPr>
      <w:autoSpaceDE w:val="0"/>
      <w:autoSpaceDN w:val="0"/>
      <w:adjustRightInd w:val="0"/>
      <w:spacing w:after="0" w:line="288" w:lineRule="auto"/>
      <w:jc w:val="distribute"/>
      <w:textAlignment w:val="center"/>
    </w:pPr>
    <w:rPr>
      <w:rFonts w:cs="Calibri"/>
      <w:color w:val="000000"/>
      <w:sz w:val="18"/>
      <w:szCs w:val="18"/>
    </w:rPr>
  </w:style>
  <w:style w:type="character" w:styleId="Gl">
    <w:name w:val="Strong"/>
    <w:uiPriority w:val="22"/>
    <w:qFormat/>
    <w:rsid w:val="00C34339"/>
    <w:rPr>
      <w:rFonts w:cs="Times New Roman"/>
      <w:b/>
      <w:bCs/>
    </w:rPr>
  </w:style>
  <w:style w:type="paragraph" w:styleId="stbilgi">
    <w:name w:val="header"/>
    <w:basedOn w:val="Normal"/>
    <w:link w:val="stbilgiChar"/>
    <w:uiPriority w:val="99"/>
    <w:rsid w:val="00337FCD"/>
    <w:pPr>
      <w:tabs>
        <w:tab w:val="center" w:pos="4536"/>
        <w:tab w:val="right" w:pos="9072"/>
      </w:tabs>
      <w:spacing w:after="0" w:line="240" w:lineRule="auto"/>
    </w:pPr>
  </w:style>
  <w:style w:type="character" w:customStyle="1" w:styleId="stbilgiChar">
    <w:name w:val="Üstbilgi Char"/>
    <w:link w:val="stbilgi"/>
    <w:uiPriority w:val="99"/>
    <w:locked/>
    <w:rsid w:val="00337FCD"/>
    <w:rPr>
      <w:rFonts w:cs="Times New Roman"/>
    </w:rPr>
  </w:style>
  <w:style w:type="paragraph" w:styleId="Altbilgi">
    <w:name w:val="footer"/>
    <w:basedOn w:val="Normal"/>
    <w:link w:val="AltbilgiChar"/>
    <w:uiPriority w:val="99"/>
    <w:rsid w:val="00337FCD"/>
    <w:pPr>
      <w:tabs>
        <w:tab w:val="center" w:pos="4536"/>
        <w:tab w:val="right" w:pos="9072"/>
      </w:tabs>
      <w:spacing w:after="0" w:line="240" w:lineRule="auto"/>
    </w:pPr>
  </w:style>
  <w:style w:type="character" w:customStyle="1" w:styleId="AltbilgiChar">
    <w:name w:val="Altbilgi Char"/>
    <w:link w:val="Altbilgi"/>
    <w:uiPriority w:val="99"/>
    <w:locked/>
    <w:rsid w:val="00337FCD"/>
    <w:rPr>
      <w:rFonts w:cs="Times New Roman"/>
    </w:rPr>
  </w:style>
  <w:style w:type="character" w:customStyle="1" w:styleId="apple-style-span">
    <w:name w:val="apple-style-span"/>
    <w:rsid w:val="00453060"/>
    <w:rPr>
      <w:rFonts w:cs="Times New Roman"/>
    </w:rPr>
  </w:style>
  <w:style w:type="character" w:styleId="Vurgu">
    <w:name w:val="Emphasis"/>
    <w:uiPriority w:val="99"/>
    <w:qFormat/>
    <w:rsid w:val="00453060"/>
    <w:rPr>
      <w:rFonts w:cs="Times New Roman"/>
      <w:i/>
      <w:iCs/>
    </w:rPr>
  </w:style>
  <w:style w:type="paragraph" w:styleId="BalonMetni">
    <w:name w:val="Balloon Text"/>
    <w:basedOn w:val="Normal"/>
    <w:link w:val="BalonMetniChar"/>
    <w:uiPriority w:val="99"/>
    <w:semiHidden/>
    <w:unhideWhenUsed/>
    <w:rsid w:val="00E434C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434CC"/>
    <w:rPr>
      <w:rFonts w:ascii="Tahoma" w:hAnsi="Tahoma" w:cs="Tahoma"/>
      <w:sz w:val="16"/>
      <w:szCs w:val="16"/>
      <w:lang w:eastAsia="en-US"/>
    </w:rPr>
  </w:style>
  <w:style w:type="paragraph" w:styleId="Altyaz">
    <w:name w:val="Subtitle"/>
    <w:basedOn w:val="Normal"/>
    <w:next w:val="Normal"/>
    <w:link w:val="AltyazChar"/>
    <w:qFormat/>
    <w:locked/>
    <w:rsid w:val="00202067"/>
    <w:pPr>
      <w:spacing w:after="60"/>
      <w:jc w:val="center"/>
      <w:outlineLvl w:val="1"/>
    </w:pPr>
    <w:rPr>
      <w:rFonts w:ascii="Cambria" w:eastAsia="Times New Roman" w:hAnsi="Cambria"/>
      <w:sz w:val="24"/>
      <w:szCs w:val="24"/>
    </w:rPr>
  </w:style>
  <w:style w:type="character" w:customStyle="1" w:styleId="AltyazChar">
    <w:name w:val="Altyazı Char"/>
    <w:link w:val="Altyaz"/>
    <w:rsid w:val="00202067"/>
    <w:rPr>
      <w:rFonts w:ascii="Cambria" w:eastAsia="Times New Roman" w:hAnsi="Cambria" w:cs="Times New Roman"/>
      <w:sz w:val="24"/>
      <w:szCs w:val="24"/>
      <w:lang w:eastAsia="en-US"/>
    </w:rPr>
  </w:style>
  <w:style w:type="character" w:styleId="Kpr">
    <w:name w:val="Hyperlink"/>
    <w:uiPriority w:val="99"/>
    <w:unhideWhenUsed/>
    <w:rsid w:val="00F6367C"/>
    <w:rPr>
      <w:color w:val="0000FF"/>
      <w:u w:val="single"/>
    </w:rPr>
  </w:style>
  <w:style w:type="character" w:styleId="AklamaBavurusu">
    <w:name w:val="annotation reference"/>
    <w:uiPriority w:val="99"/>
    <w:semiHidden/>
    <w:unhideWhenUsed/>
    <w:rsid w:val="006B7508"/>
    <w:rPr>
      <w:sz w:val="16"/>
      <w:szCs w:val="16"/>
    </w:rPr>
  </w:style>
  <w:style w:type="paragraph" w:styleId="AklamaMetni">
    <w:name w:val="annotation text"/>
    <w:basedOn w:val="Normal"/>
    <w:link w:val="AklamaMetniChar"/>
    <w:uiPriority w:val="99"/>
    <w:semiHidden/>
    <w:unhideWhenUsed/>
    <w:rsid w:val="006B7508"/>
    <w:rPr>
      <w:sz w:val="20"/>
      <w:szCs w:val="20"/>
    </w:rPr>
  </w:style>
  <w:style w:type="character" w:customStyle="1" w:styleId="AklamaMetniChar">
    <w:name w:val="Açıklama Metni Char"/>
    <w:link w:val="AklamaMetni"/>
    <w:uiPriority w:val="99"/>
    <w:semiHidden/>
    <w:rsid w:val="006B7508"/>
    <w:rPr>
      <w:lang w:eastAsia="en-US"/>
    </w:rPr>
  </w:style>
  <w:style w:type="paragraph" w:styleId="AklamaKonusu">
    <w:name w:val="annotation subject"/>
    <w:basedOn w:val="AklamaMetni"/>
    <w:next w:val="AklamaMetni"/>
    <w:link w:val="AklamaKonusuChar"/>
    <w:uiPriority w:val="99"/>
    <w:semiHidden/>
    <w:unhideWhenUsed/>
    <w:rsid w:val="006B7508"/>
    <w:rPr>
      <w:b/>
      <w:bCs/>
    </w:rPr>
  </w:style>
  <w:style w:type="character" w:customStyle="1" w:styleId="AklamaKonusuChar">
    <w:name w:val="Açıklama Konusu Char"/>
    <w:link w:val="AklamaKonusu"/>
    <w:uiPriority w:val="99"/>
    <w:semiHidden/>
    <w:rsid w:val="006B7508"/>
    <w:rPr>
      <w:b/>
      <w:bCs/>
      <w:lang w:eastAsia="en-US"/>
    </w:rPr>
  </w:style>
  <w:style w:type="paragraph" w:styleId="GlAlnt">
    <w:name w:val="Intense Quote"/>
    <w:basedOn w:val="Normal"/>
    <w:next w:val="Normal"/>
    <w:link w:val="GlAlntChar"/>
    <w:uiPriority w:val="30"/>
    <w:qFormat/>
    <w:rsid w:val="00455870"/>
    <w:pPr>
      <w:pBdr>
        <w:top w:val="single" w:sz="4" w:space="10" w:color="4F81BD"/>
        <w:bottom w:val="single" w:sz="4" w:space="10" w:color="4F81BD"/>
      </w:pBdr>
      <w:spacing w:before="360" w:after="360"/>
      <w:ind w:left="864" w:right="864"/>
      <w:jc w:val="center"/>
    </w:pPr>
    <w:rPr>
      <w:i/>
      <w:iCs/>
      <w:color w:val="4F81BD"/>
    </w:rPr>
  </w:style>
  <w:style w:type="character" w:customStyle="1" w:styleId="GlAlntChar">
    <w:name w:val="Güçlü Alıntı Char"/>
    <w:link w:val="GlAlnt"/>
    <w:uiPriority w:val="30"/>
    <w:rsid w:val="00455870"/>
    <w:rPr>
      <w:i/>
      <w:iCs/>
      <w:color w:val="4F81BD"/>
      <w:sz w:val="22"/>
      <w:szCs w:val="22"/>
      <w:lang w:eastAsia="en-US"/>
    </w:rPr>
  </w:style>
  <w:style w:type="character" w:customStyle="1" w:styleId="Balk1Char">
    <w:name w:val="Başlık 1 Char"/>
    <w:link w:val="Balk1"/>
    <w:rsid w:val="0006352B"/>
    <w:rPr>
      <w:rFonts w:ascii="Times New Roman" w:eastAsia="Times New Roman" w:hAnsi="Times New Roman" w:cs="Times New Roman"/>
      <w:b/>
      <w:bCs/>
      <w:kern w:val="32"/>
      <w:sz w:val="28"/>
      <w:szCs w:val="32"/>
      <w:lang w:eastAsia="en-US"/>
    </w:rPr>
  </w:style>
  <w:style w:type="character" w:customStyle="1" w:styleId="Balk2Char">
    <w:name w:val="Başlık 2 Char"/>
    <w:link w:val="Balk2"/>
    <w:rsid w:val="0006352B"/>
    <w:rPr>
      <w:rFonts w:ascii="Times New Roman" w:eastAsia="Times New Roman" w:hAnsi="Times New Roman" w:cs="Times New Roman"/>
      <w:b/>
      <w:bCs/>
      <w:i/>
      <w:iCs/>
      <w:sz w:val="24"/>
      <w:szCs w:val="28"/>
      <w:lang w:eastAsia="en-US"/>
    </w:rPr>
  </w:style>
  <w:style w:type="paragraph" w:styleId="TBal">
    <w:name w:val="TOC Heading"/>
    <w:basedOn w:val="Balk1"/>
    <w:next w:val="Normal"/>
    <w:uiPriority w:val="39"/>
    <w:unhideWhenUsed/>
    <w:qFormat/>
    <w:rsid w:val="0006352B"/>
    <w:pPr>
      <w:keepLines/>
      <w:spacing w:after="0" w:line="259" w:lineRule="auto"/>
      <w:outlineLvl w:val="9"/>
    </w:pPr>
    <w:rPr>
      <w:rFonts w:ascii="Calibri Light" w:hAnsi="Calibri Light"/>
      <w:b w:val="0"/>
      <w:bCs w:val="0"/>
      <w:color w:val="2E74B5"/>
      <w:kern w:val="0"/>
      <w:sz w:val="32"/>
      <w:lang w:eastAsia="tr-TR"/>
    </w:rPr>
  </w:style>
  <w:style w:type="paragraph" w:styleId="T1">
    <w:name w:val="toc 1"/>
    <w:basedOn w:val="Normal"/>
    <w:next w:val="Normal"/>
    <w:autoRedefine/>
    <w:uiPriority w:val="39"/>
    <w:locked/>
    <w:rsid w:val="0006352B"/>
  </w:style>
  <w:style w:type="paragraph" w:styleId="T2">
    <w:name w:val="toc 2"/>
    <w:basedOn w:val="Normal"/>
    <w:next w:val="Normal"/>
    <w:autoRedefine/>
    <w:uiPriority w:val="39"/>
    <w:locked/>
    <w:rsid w:val="0006352B"/>
    <w:pPr>
      <w:ind w:left="220"/>
    </w:pPr>
  </w:style>
  <w:style w:type="table" w:styleId="RenkliListe-Vurgu5">
    <w:name w:val="Colorful List Accent 5"/>
    <w:basedOn w:val="NormalTablo"/>
    <w:uiPriority w:val="72"/>
    <w:rsid w:val="00E15A6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35302">
      <w:bodyDiv w:val="1"/>
      <w:marLeft w:val="0"/>
      <w:marRight w:val="0"/>
      <w:marTop w:val="0"/>
      <w:marBottom w:val="0"/>
      <w:divBdr>
        <w:top w:val="none" w:sz="0" w:space="0" w:color="auto"/>
        <w:left w:val="none" w:sz="0" w:space="0" w:color="auto"/>
        <w:bottom w:val="none" w:sz="0" w:space="0" w:color="auto"/>
        <w:right w:val="none" w:sz="0" w:space="0" w:color="auto"/>
      </w:divBdr>
    </w:div>
    <w:div w:id="811101299">
      <w:bodyDiv w:val="1"/>
      <w:marLeft w:val="0"/>
      <w:marRight w:val="0"/>
      <w:marTop w:val="0"/>
      <w:marBottom w:val="0"/>
      <w:divBdr>
        <w:top w:val="none" w:sz="0" w:space="0" w:color="auto"/>
        <w:left w:val="none" w:sz="0" w:space="0" w:color="auto"/>
        <w:bottom w:val="none" w:sz="0" w:space="0" w:color="auto"/>
        <w:right w:val="none" w:sz="0" w:space="0" w:color="auto"/>
      </w:divBdr>
    </w:div>
    <w:div w:id="901721585">
      <w:bodyDiv w:val="1"/>
      <w:marLeft w:val="0"/>
      <w:marRight w:val="0"/>
      <w:marTop w:val="0"/>
      <w:marBottom w:val="0"/>
      <w:divBdr>
        <w:top w:val="none" w:sz="0" w:space="0" w:color="auto"/>
        <w:left w:val="none" w:sz="0" w:space="0" w:color="auto"/>
        <w:bottom w:val="none" w:sz="0" w:space="0" w:color="auto"/>
        <w:right w:val="none" w:sz="0" w:space="0" w:color="auto"/>
      </w:divBdr>
    </w:div>
    <w:div w:id="917980973">
      <w:bodyDiv w:val="1"/>
      <w:marLeft w:val="0"/>
      <w:marRight w:val="0"/>
      <w:marTop w:val="0"/>
      <w:marBottom w:val="0"/>
      <w:divBdr>
        <w:top w:val="none" w:sz="0" w:space="0" w:color="auto"/>
        <w:left w:val="none" w:sz="0" w:space="0" w:color="auto"/>
        <w:bottom w:val="none" w:sz="0" w:space="0" w:color="auto"/>
        <w:right w:val="none" w:sz="0" w:space="0" w:color="auto"/>
      </w:divBdr>
    </w:div>
    <w:div w:id="1686443108">
      <w:marLeft w:val="0"/>
      <w:marRight w:val="0"/>
      <w:marTop w:val="0"/>
      <w:marBottom w:val="0"/>
      <w:divBdr>
        <w:top w:val="none" w:sz="0" w:space="0" w:color="auto"/>
        <w:left w:val="none" w:sz="0" w:space="0" w:color="auto"/>
        <w:bottom w:val="none" w:sz="0" w:space="0" w:color="auto"/>
        <w:right w:val="none" w:sz="0" w:space="0" w:color="auto"/>
      </w:divBdr>
    </w:div>
    <w:div w:id="1686443109">
      <w:marLeft w:val="0"/>
      <w:marRight w:val="0"/>
      <w:marTop w:val="0"/>
      <w:marBottom w:val="0"/>
      <w:divBdr>
        <w:top w:val="none" w:sz="0" w:space="0" w:color="auto"/>
        <w:left w:val="none" w:sz="0" w:space="0" w:color="auto"/>
        <w:bottom w:val="none" w:sz="0" w:space="0" w:color="auto"/>
        <w:right w:val="none" w:sz="0" w:space="0" w:color="auto"/>
      </w:divBdr>
    </w:div>
    <w:div w:id="1686443110">
      <w:marLeft w:val="0"/>
      <w:marRight w:val="0"/>
      <w:marTop w:val="0"/>
      <w:marBottom w:val="0"/>
      <w:divBdr>
        <w:top w:val="none" w:sz="0" w:space="0" w:color="auto"/>
        <w:left w:val="none" w:sz="0" w:space="0" w:color="auto"/>
        <w:bottom w:val="none" w:sz="0" w:space="0" w:color="auto"/>
        <w:right w:val="none" w:sz="0" w:space="0" w:color="auto"/>
      </w:divBdr>
    </w:div>
    <w:div w:id="1686443111">
      <w:marLeft w:val="0"/>
      <w:marRight w:val="0"/>
      <w:marTop w:val="0"/>
      <w:marBottom w:val="0"/>
      <w:divBdr>
        <w:top w:val="none" w:sz="0" w:space="0" w:color="auto"/>
        <w:left w:val="none" w:sz="0" w:space="0" w:color="auto"/>
        <w:bottom w:val="none" w:sz="0" w:space="0" w:color="auto"/>
        <w:right w:val="none" w:sz="0" w:space="0" w:color="auto"/>
      </w:divBdr>
    </w:div>
    <w:div w:id="1686443112">
      <w:marLeft w:val="0"/>
      <w:marRight w:val="0"/>
      <w:marTop w:val="0"/>
      <w:marBottom w:val="0"/>
      <w:divBdr>
        <w:top w:val="none" w:sz="0" w:space="0" w:color="auto"/>
        <w:left w:val="none" w:sz="0" w:space="0" w:color="auto"/>
        <w:bottom w:val="none" w:sz="0" w:space="0" w:color="auto"/>
        <w:right w:val="none" w:sz="0" w:space="0" w:color="auto"/>
      </w:divBdr>
    </w:div>
    <w:div w:id="1686443113">
      <w:marLeft w:val="0"/>
      <w:marRight w:val="0"/>
      <w:marTop w:val="0"/>
      <w:marBottom w:val="0"/>
      <w:divBdr>
        <w:top w:val="none" w:sz="0" w:space="0" w:color="auto"/>
        <w:left w:val="none" w:sz="0" w:space="0" w:color="auto"/>
        <w:bottom w:val="none" w:sz="0" w:space="0" w:color="auto"/>
        <w:right w:val="none" w:sz="0" w:space="0" w:color="auto"/>
      </w:divBdr>
    </w:div>
    <w:div w:id="1686443114">
      <w:marLeft w:val="0"/>
      <w:marRight w:val="0"/>
      <w:marTop w:val="0"/>
      <w:marBottom w:val="0"/>
      <w:divBdr>
        <w:top w:val="none" w:sz="0" w:space="0" w:color="auto"/>
        <w:left w:val="none" w:sz="0" w:space="0" w:color="auto"/>
        <w:bottom w:val="none" w:sz="0" w:space="0" w:color="auto"/>
        <w:right w:val="none" w:sz="0" w:space="0" w:color="auto"/>
      </w:divBdr>
    </w:div>
    <w:div w:id="1686443115">
      <w:marLeft w:val="0"/>
      <w:marRight w:val="0"/>
      <w:marTop w:val="0"/>
      <w:marBottom w:val="0"/>
      <w:divBdr>
        <w:top w:val="none" w:sz="0" w:space="0" w:color="auto"/>
        <w:left w:val="none" w:sz="0" w:space="0" w:color="auto"/>
        <w:bottom w:val="none" w:sz="0" w:space="0" w:color="auto"/>
        <w:right w:val="none" w:sz="0" w:space="0" w:color="auto"/>
      </w:divBdr>
    </w:div>
    <w:div w:id="1686443116">
      <w:marLeft w:val="0"/>
      <w:marRight w:val="0"/>
      <w:marTop w:val="0"/>
      <w:marBottom w:val="0"/>
      <w:divBdr>
        <w:top w:val="none" w:sz="0" w:space="0" w:color="auto"/>
        <w:left w:val="none" w:sz="0" w:space="0" w:color="auto"/>
        <w:bottom w:val="none" w:sz="0" w:space="0" w:color="auto"/>
        <w:right w:val="none" w:sz="0" w:space="0" w:color="auto"/>
      </w:divBdr>
    </w:div>
    <w:div w:id="1759978459">
      <w:bodyDiv w:val="1"/>
      <w:marLeft w:val="0"/>
      <w:marRight w:val="0"/>
      <w:marTop w:val="0"/>
      <w:marBottom w:val="0"/>
      <w:divBdr>
        <w:top w:val="none" w:sz="0" w:space="0" w:color="auto"/>
        <w:left w:val="none" w:sz="0" w:space="0" w:color="auto"/>
        <w:bottom w:val="none" w:sz="0" w:space="0" w:color="auto"/>
        <w:right w:val="none" w:sz="0" w:space="0" w:color="auto"/>
      </w:divBdr>
    </w:div>
    <w:div w:id="17840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3436-DDDF-4325-8B59-C93DCECB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7399</Words>
  <Characters>42177</Characters>
  <Application>Microsoft Office Word</Application>
  <DocSecurity>0</DocSecurity>
  <Lines>351</Lines>
  <Paragraphs>98</Paragraphs>
  <ScaleCrop>false</ScaleCrop>
  <HeadingPairs>
    <vt:vector size="2" baseType="variant">
      <vt:variant>
        <vt:lpstr>Konu Başlığı</vt:lpstr>
      </vt:variant>
      <vt:variant>
        <vt:i4>1</vt:i4>
      </vt:variant>
    </vt:vector>
  </HeadingPairs>
  <TitlesOfParts>
    <vt:vector size="1" baseType="lpstr">
      <vt:lpstr>ÖĞRENCİ TANITIM EL KİTABI</vt:lpstr>
    </vt:vector>
  </TitlesOfParts>
  <Company>-=[By NeC]=-</Company>
  <LinksUpToDate>false</LinksUpToDate>
  <CharactersWithSpaces>49478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TANITIM EL KİTABI</dc:title>
  <dc:subject/>
  <dc:creator>Berivan Altay</dc:creator>
  <cp:keywords/>
  <dc:description/>
  <cp:lastModifiedBy>Erhan</cp:lastModifiedBy>
  <cp:revision>6</cp:revision>
  <cp:lastPrinted>2014-08-25T05:38:00Z</cp:lastPrinted>
  <dcterms:created xsi:type="dcterms:W3CDTF">2014-12-15T08:42:00Z</dcterms:created>
  <dcterms:modified xsi:type="dcterms:W3CDTF">2014-12-17T07:35:00Z</dcterms:modified>
</cp:coreProperties>
</file>