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87D" w:rsidRPr="00F6687D" w:rsidRDefault="00BA560A" w:rsidP="00CF028B">
      <w:pPr>
        <w:jc w:val="center"/>
        <w:rPr>
          <w:b/>
          <w:sz w:val="24"/>
          <w:szCs w:val="24"/>
        </w:rPr>
      </w:pPr>
      <w:r w:rsidRPr="00F6687D">
        <w:rPr>
          <w:b/>
          <w:sz w:val="24"/>
          <w:szCs w:val="24"/>
        </w:rPr>
        <w:t xml:space="preserve">KIRŞEHİR AHİ EVRAN </w:t>
      </w:r>
      <w:r w:rsidR="00F43721" w:rsidRPr="00F6687D">
        <w:rPr>
          <w:b/>
          <w:sz w:val="24"/>
          <w:szCs w:val="24"/>
        </w:rPr>
        <w:t>ÜNİVERSİTESİ</w:t>
      </w:r>
    </w:p>
    <w:p w:rsidR="00822E5A" w:rsidRDefault="00BA560A" w:rsidP="00CF028B">
      <w:pPr>
        <w:jc w:val="center"/>
        <w:rPr>
          <w:b/>
          <w:spacing w:val="-9"/>
          <w:sz w:val="24"/>
          <w:szCs w:val="24"/>
        </w:rPr>
      </w:pPr>
      <w:r w:rsidRPr="00F6687D">
        <w:rPr>
          <w:b/>
          <w:spacing w:val="-9"/>
          <w:sz w:val="24"/>
          <w:szCs w:val="24"/>
        </w:rPr>
        <w:t>PİLOT</w:t>
      </w:r>
      <w:r w:rsidR="00B84B2B">
        <w:rPr>
          <w:b/>
          <w:spacing w:val="-9"/>
          <w:sz w:val="24"/>
          <w:szCs w:val="24"/>
        </w:rPr>
        <w:t xml:space="preserve"> TARIM VE JEOTERMAL </w:t>
      </w:r>
      <w:r w:rsidRPr="00E430B0">
        <w:rPr>
          <w:b/>
          <w:spacing w:val="-9"/>
          <w:sz w:val="24"/>
          <w:szCs w:val="24"/>
        </w:rPr>
        <w:t>KOORDİNATÖRLÜĞÜ</w:t>
      </w:r>
      <w:r w:rsidR="00120584">
        <w:rPr>
          <w:b/>
          <w:spacing w:val="-9"/>
          <w:sz w:val="24"/>
          <w:szCs w:val="24"/>
        </w:rPr>
        <w:t xml:space="preserve"> </w:t>
      </w:r>
    </w:p>
    <w:p w:rsidR="0067287D" w:rsidRDefault="008C6BB2" w:rsidP="00CF028B">
      <w:pPr>
        <w:jc w:val="center"/>
        <w:rPr>
          <w:b/>
          <w:sz w:val="24"/>
          <w:szCs w:val="24"/>
        </w:rPr>
      </w:pPr>
      <w:r w:rsidRPr="00F6687D">
        <w:rPr>
          <w:b/>
          <w:sz w:val="24"/>
          <w:szCs w:val="24"/>
        </w:rPr>
        <w:t xml:space="preserve">ÇALIŞMA </w:t>
      </w:r>
      <w:r w:rsidR="00841B9A">
        <w:rPr>
          <w:b/>
          <w:sz w:val="24"/>
          <w:szCs w:val="24"/>
        </w:rPr>
        <w:t xml:space="preserve">USUL VE </w:t>
      </w:r>
      <w:r w:rsidRPr="00F6687D">
        <w:rPr>
          <w:b/>
          <w:sz w:val="24"/>
          <w:szCs w:val="24"/>
        </w:rPr>
        <w:t xml:space="preserve">ESASLARI </w:t>
      </w:r>
      <w:r w:rsidR="00F43721" w:rsidRPr="00F6687D">
        <w:rPr>
          <w:b/>
          <w:sz w:val="24"/>
          <w:szCs w:val="24"/>
        </w:rPr>
        <w:t>YÖNERGESİ</w:t>
      </w:r>
      <w:r w:rsidR="00CA2BAB">
        <w:rPr>
          <w:b/>
          <w:sz w:val="24"/>
          <w:szCs w:val="24"/>
        </w:rPr>
        <w:t xml:space="preserve"> </w:t>
      </w:r>
    </w:p>
    <w:p w:rsidR="00633AB8" w:rsidRDefault="00633AB8" w:rsidP="00CF028B">
      <w:pPr>
        <w:pStyle w:val="Balk1"/>
        <w:ind w:left="0"/>
        <w:jc w:val="center"/>
      </w:pPr>
    </w:p>
    <w:p w:rsidR="0067287D" w:rsidRPr="00F6687D" w:rsidRDefault="00F43721" w:rsidP="00CF028B">
      <w:pPr>
        <w:pStyle w:val="Balk1"/>
        <w:ind w:left="0"/>
        <w:jc w:val="center"/>
      </w:pPr>
      <w:r w:rsidRPr="00F6687D">
        <w:t>BİRİNCİ BÖLÜM</w:t>
      </w:r>
    </w:p>
    <w:p w:rsidR="00824BAA" w:rsidRPr="00F6687D" w:rsidRDefault="00F43721" w:rsidP="00CF028B">
      <w:pPr>
        <w:jc w:val="center"/>
        <w:rPr>
          <w:b/>
          <w:sz w:val="24"/>
          <w:szCs w:val="24"/>
        </w:rPr>
      </w:pPr>
      <w:r w:rsidRPr="00F6687D">
        <w:rPr>
          <w:b/>
          <w:sz w:val="24"/>
          <w:szCs w:val="24"/>
        </w:rPr>
        <w:t>Amaç, Kapsam, Dayanak ve Tanımlar</w:t>
      </w:r>
    </w:p>
    <w:p w:rsidR="0067287D" w:rsidRPr="00F6687D" w:rsidRDefault="00F43721" w:rsidP="002852AA">
      <w:pPr>
        <w:spacing w:line="312" w:lineRule="auto"/>
        <w:ind w:left="913" w:hanging="771"/>
        <w:rPr>
          <w:b/>
          <w:sz w:val="24"/>
          <w:szCs w:val="24"/>
        </w:rPr>
      </w:pPr>
      <w:r w:rsidRPr="00F6687D">
        <w:rPr>
          <w:b/>
          <w:sz w:val="24"/>
          <w:szCs w:val="24"/>
        </w:rPr>
        <w:t>Amaç</w:t>
      </w:r>
    </w:p>
    <w:p w:rsidR="0067287D" w:rsidRPr="00F6687D" w:rsidRDefault="00F43721" w:rsidP="00486B81">
      <w:pPr>
        <w:pStyle w:val="GvdeMetni"/>
        <w:spacing w:after="120" w:line="312" w:lineRule="auto"/>
        <w:ind w:left="113" w:right="91"/>
        <w:jc w:val="both"/>
      </w:pPr>
      <w:proofErr w:type="gramStart"/>
      <w:r w:rsidRPr="00F6687D">
        <w:rPr>
          <w:b/>
        </w:rPr>
        <w:t xml:space="preserve">MADDE 1 </w:t>
      </w:r>
      <w:r w:rsidRPr="00F6687D">
        <w:t>- (1)</w:t>
      </w:r>
      <w:r w:rsidR="00120584">
        <w:t xml:space="preserve"> </w:t>
      </w:r>
      <w:r w:rsidRPr="00720800">
        <w:t xml:space="preserve">Bu </w:t>
      </w:r>
      <w:r w:rsidR="000D624B" w:rsidRPr="00720800">
        <w:t>y</w:t>
      </w:r>
      <w:r w:rsidRPr="00720800">
        <w:t>önerg</w:t>
      </w:r>
      <w:r w:rsidR="00F64390" w:rsidRPr="00720800">
        <w:t>e</w:t>
      </w:r>
      <w:r w:rsidR="000D624B" w:rsidRPr="00720800">
        <w:t>nin amacı</w:t>
      </w:r>
      <w:r w:rsidR="00F64390" w:rsidRPr="00720800">
        <w:t>,</w:t>
      </w:r>
      <w:r w:rsidR="00120584" w:rsidRPr="00720800">
        <w:t xml:space="preserve"> </w:t>
      </w:r>
      <w:r w:rsidR="00BA560A" w:rsidRPr="00720800">
        <w:t xml:space="preserve">Kırşehir Ahi Evran </w:t>
      </w:r>
      <w:r w:rsidRPr="00720800">
        <w:t xml:space="preserve">Üniversitesi “Bölgesel Kalkınma Odaklı Misyon Farklılaşması </w:t>
      </w:r>
      <w:r w:rsidR="00BA560A" w:rsidRPr="00720800">
        <w:t>v</w:t>
      </w:r>
      <w:r w:rsidRPr="00720800">
        <w:t xml:space="preserve">e İhtisaslaşması” Programına </w:t>
      </w:r>
      <w:r w:rsidR="00EA5D3A" w:rsidRPr="00720800">
        <w:t>i</w:t>
      </w:r>
      <w:r w:rsidRPr="00720800">
        <w:t xml:space="preserve">lişkin </w:t>
      </w:r>
      <w:r w:rsidR="00EA5D3A" w:rsidRPr="00720800">
        <w:t xml:space="preserve">olarak </w:t>
      </w:r>
      <w:r w:rsidR="00B84B2B">
        <w:t>Pilot Tarım ve Jeotermal</w:t>
      </w:r>
      <w:r w:rsidR="00BA560A" w:rsidRPr="00720800">
        <w:t xml:space="preserve"> </w:t>
      </w:r>
      <w:r w:rsidRPr="00720800">
        <w:t>Koordinatörlüğü’nün kuruluşu</w:t>
      </w:r>
      <w:r w:rsidR="00520768" w:rsidRPr="00720800">
        <w:t>nu</w:t>
      </w:r>
      <w:r w:rsidRPr="00720800">
        <w:t xml:space="preserve">, </w:t>
      </w:r>
      <w:r w:rsidR="00A5419F" w:rsidRPr="00720800">
        <w:t xml:space="preserve">yönetim </w:t>
      </w:r>
      <w:r w:rsidRPr="00720800">
        <w:t>organları</w:t>
      </w:r>
      <w:r w:rsidR="00520768" w:rsidRPr="00720800">
        <w:t>nı</w:t>
      </w:r>
      <w:r w:rsidRPr="00720800">
        <w:t xml:space="preserve">, </w:t>
      </w:r>
      <w:r w:rsidR="00A5419F" w:rsidRPr="00720800">
        <w:t xml:space="preserve">bu </w:t>
      </w:r>
      <w:r w:rsidRPr="00720800">
        <w:t>organların görevleri</w:t>
      </w:r>
      <w:r w:rsidR="005D2A5A" w:rsidRPr="00720800">
        <w:t xml:space="preserve"> ile</w:t>
      </w:r>
      <w:r w:rsidR="00120584">
        <w:t xml:space="preserve"> </w:t>
      </w:r>
      <w:r w:rsidR="00B84B2B">
        <w:t>Pilot Tarım ve Jeotermal</w:t>
      </w:r>
      <w:r w:rsidR="00B0630B" w:rsidRPr="00F6687D">
        <w:t xml:space="preserve"> projelerinin yürütülmesi</w:t>
      </w:r>
      <w:r w:rsidR="00F64390" w:rsidRPr="00F6687D">
        <w:t>, izlenmesi</w:t>
      </w:r>
      <w:r w:rsidR="008D761A" w:rsidRPr="00F6687D">
        <w:t xml:space="preserve"> ve proje</w:t>
      </w:r>
      <w:r w:rsidR="00120584">
        <w:t xml:space="preserve"> </w:t>
      </w:r>
      <w:r w:rsidR="008D761A" w:rsidRPr="00F6687D">
        <w:t>çıktıların</w:t>
      </w:r>
      <w:r w:rsidR="009B4E73">
        <w:t>ın</w:t>
      </w:r>
      <w:r w:rsidR="008D761A" w:rsidRPr="00F6687D">
        <w:t xml:space="preserve"> </w:t>
      </w:r>
      <w:r w:rsidR="00F64390" w:rsidRPr="00F6687D">
        <w:t>kamuoyuna duyurulması ile ilgili usul ve esasları</w:t>
      </w:r>
      <w:r w:rsidR="000D624B">
        <w:t>nı</w:t>
      </w:r>
      <w:r w:rsidR="00F64390" w:rsidRPr="00F6687D">
        <w:t xml:space="preserve"> düzenlemek</w:t>
      </w:r>
      <w:r w:rsidR="000D624B">
        <w:t>tir.</w:t>
      </w:r>
      <w:proofErr w:type="gramEnd"/>
    </w:p>
    <w:p w:rsidR="0067287D" w:rsidRPr="00F6687D" w:rsidRDefault="00F43721" w:rsidP="002852AA">
      <w:pPr>
        <w:pStyle w:val="Balk1"/>
        <w:spacing w:line="312" w:lineRule="auto"/>
        <w:jc w:val="left"/>
      </w:pPr>
      <w:r w:rsidRPr="00F6687D">
        <w:t>Kapsam</w:t>
      </w:r>
    </w:p>
    <w:p w:rsidR="0067287D" w:rsidRPr="00F6687D" w:rsidRDefault="00F43721" w:rsidP="00486B81">
      <w:pPr>
        <w:spacing w:after="120" w:line="312" w:lineRule="auto"/>
        <w:ind w:left="113" w:right="91"/>
        <w:jc w:val="both"/>
      </w:pPr>
      <w:r w:rsidRPr="00F6687D">
        <w:rPr>
          <w:b/>
          <w:sz w:val="24"/>
          <w:szCs w:val="24"/>
        </w:rPr>
        <w:t xml:space="preserve">MADDE 2 - </w:t>
      </w:r>
      <w:r w:rsidRPr="00F6687D">
        <w:rPr>
          <w:sz w:val="24"/>
          <w:szCs w:val="24"/>
        </w:rPr>
        <w:t xml:space="preserve">(1) Bu </w:t>
      </w:r>
      <w:r w:rsidR="008D761A" w:rsidRPr="00F6687D">
        <w:rPr>
          <w:sz w:val="24"/>
          <w:szCs w:val="24"/>
        </w:rPr>
        <w:t>Y</w:t>
      </w:r>
      <w:r w:rsidR="004837D9">
        <w:rPr>
          <w:sz w:val="24"/>
          <w:szCs w:val="24"/>
        </w:rPr>
        <w:t>önerge</w:t>
      </w:r>
      <w:r w:rsidR="004837D9" w:rsidRPr="004837D9">
        <w:rPr>
          <w:sz w:val="24"/>
          <w:szCs w:val="24"/>
        </w:rPr>
        <w:t>,</w:t>
      </w:r>
      <w:r w:rsidR="004837D9">
        <w:rPr>
          <w:sz w:val="24"/>
          <w:szCs w:val="24"/>
        </w:rPr>
        <w:t xml:space="preserve"> </w:t>
      </w:r>
      <w:r w:rsidR="00BA560A" w:rsidRPr="00720800">
        <w:rPr>
          <w:sz w:val="24"/>
          <w:szCs w:val="24"/>
        </w:rPr>
        <w:t xml:space="preserve">Kırşehir </w:t>
      </w:r>
      <w:r w:rsidR="003A51AC" w:rsidRPr="00720800">
        <w:rPr>
          <w:sz w:val="24"/>
          <w:szCs w:val="24"/>
        </w:rPr>
        <w:t xml:space="preserve">Ahi Evran </w:t>
      </w:r>
      <w:r w:rsidRPr="00720800">
        <w:rPr>
          <w:sz w:val="24"/>
          <w:szCs w:val="24"/>
        </w:rPr>
        <w:t xml:space="preserve">Üniversitesi “Bölgesel Kalkınma Odaklı Misyon Farklılaşması ve İhtisaslaşması” Programına İlişkin </w:t>
      </w:r>
      <w:r w:rsidR="00B84B2B">
        <w:rPr>
          <w:sz w:val="24"/>
          <w:szCs w:val="24"/>
        </w:rPr>
        <w:t>Pilot Tarım ve Jeotermal</w:t>
      </w:r>
      <w:r w:rsidR="003A51AC" w:rsidRPr="00720800">
        <w:rPr>
          <w:sz w:val="24"/>
          <w:szCs w:val="24"/>
        </w:rPr>
        <w:t xml:space="preserve"> </w:t>
      </w:r>
      <w:r w:rsidRPr="00B4677F">
        <w:rPr>
          <w:sz w:val="24"/>
          <w:szCs w:val="24"/>
        </w:rPr>
        <w:t>Koordinatörlüğü’nün amaçları, yönetim</w:t>
      </w:r>
      <w:r w:rsidRPr="00720800">
        <w:rPr>
          <w:sz w:val="24"/>
          <w:szCs w:val="24"/>
        </w:rPr>
        <w:t xml:space="preserve"> organları, yönetim organlarının görevleri </w:t>
      </w:r>
      <w:r w:rsidR="00520768" w:rsidRPr="00720800">
        <w:rPr>
          <w:sz w:val="24"/>
          <w:szCs w:val="24"/>
        </w:rPr>
        <w:t>ile</w:t>
      </w:r>
      <w:r w:rsidRPr="00720800">
        <w:rPr>
          <w:sz w:val="24"/>
          <w:szCs w:val="24"/>
        </w:rPr>
        <w:t xml:space="preserve"> çalışma </w:t>
      </w:r>
      <w:r w:rsidR="000D191D" w:rsidRPr="00720800">
        <w:rPr>
          <w:sz w:val="24"/>
          <w:szCs w:val="24"/>
        </w:rPr>
        <w:t>esaslarına</w:t>
      </w:r>
      <w:r w:rsidR="00520768" w:rsidRPr="00720800">
        <w:rPr>
          <w:sz w:val="24"/>
          <w:szCs w:val="24"/>
        </w:rPr>
        <w:t xml:space="preserve"> ve Üniversitenin diğer birimleri ile</w:t>
      </w:r>
      <w:r w:rsidRPr="00720800">
        <w:rPr>
          <w:sz w:val="24"/>
          <w:szCs w:val="24"/>
        </w:rPr>
        <w:t xml:space="preserve"> ilişki</w:t>
      </w:r>
      <w:r w:rsidR="00520768" w:rsidRPr="00720800">
        <w:rPr>
          <w:sz w:val="24"/>
          <w:szCs w:val="24"/>
        </w:rPr>
        <w:t>lerine ilişkin</w:t>
      </w:r>
      <w:r w:rsidRPr="00720800">
        <w:rPr>
          <w:sz w:val="24"/>
          <w:szCs w:val="24"/>
        </w:rPr>
        <w:t xml:space="preserve"> hükümleri kapsa</w:t>
      </w:r>
      <w:r w:rsidRPr="00F6687D">
        <w:rPr>
          <w:sz w:val="24"/>
          <w:szCs w:val="24"/>
        </w:rPr>
        <w:t>r.</w:t>
      </w:r>
    </w:p>
    <w:p w:rsidR="0067287D" w:rsidRPr="00F6687D" w:rsidRDefault="00F43721" w:rsidP="002852AA">
      <w:pPr>
        <w:pStyle w:val="Balk1"/>
        <w:spacing w:line="312" w:lineRule="auto"/>
      </w:pPr>
      <w:r w:rsidRPr="00F6687D">
        <w:t>Dayanak</w:t>
      </w:r>
    </w:p>
    <w:p w:rsidR="00BB3CA7" w:rsidRPr="00BB3CA7" w:rsidRDefault="00F43721" w:rsidP="002852AA">
      <w:pPr>
        <w:pStyle w:val="GvdeMetni"/>
        <w:spacing w:line="312" w:lineRule="auto"/>
        <w:ind w:left="116"/>
        <w:jc w:val="both"/>
      </w:pPr>
      <w:r w:rsidRPr="00F6687D">
        <w:rPr>
          <w:b/>
        </w:rPr>
        <w:t xml:space="preserve">MADDE 3- </w:t>
      </w:r>
      <w:r w:rsidRPr="00F6687D">
        <w:t>(1)</w:t>
      </w:r>
      <w:r w:rsidR="00120584">
        <w:t xml:space="preserve"> </w:t>
      </w:r>
      <w:r w:rsidRPr="00F6687D">
        <w:t xml:space="preserve">Bu </w:t>
      </w:r>
      <w:r w:rsidR="008D761A" w:rsidRPr="00BB3CA7">
        <w:t>Y</w:t>
      </w:r>
      <w:r w:rsidRPr="00BB3CA7">
        <w:t>önerge,</w:t>
      </w:r>
      <w:r w:rsidR="00BB3CA7" w:rsidRPr="00BB3CA7">
        <w:t xml:space="preserve"> aşağıdaki maddelere dayanılarak hazırlanmıştır;</w:t>
      </w:r>
      <w:r w:rsidRPr="00BB3CA7">
        <w:t xml:space="preserve"> </w:t>
      </w:r>
    </w:p>
    <w:p w:rsidR="004837D9" w:rsidRPr="00BB3CA7" w:rsidRDefault="00F85A66" w:rsidP="00BB3CA7">
      <w:pPr>
        <w:pStyle w:val="GvdeMetni"/>
        <w:numPr>
          <w:ilvl w:val="0"/>
          <w:numId w:val="8"/>
        </w:numPr>
        <w:spacing w:line="312" w:lineRule="auto"/>
        <w:jc w:val="both"/>
      </w:pPr>
      <w:r w:rsidRPr="00BB3CA7">
        <w:t xml:space="preserve">4/11/1981 tarihli ve 2547 sayılı Yükseköğretim Kanununun 7 </w:t>
      </w:r>
      <w:proofErr w:type="spellStart"/>
      <w:r w:rsidRPr="00BB3CA7">
        <w:t>nci</w:t>
      </w:r>
      <w:proofErr w:type="spellEnd"/>
      <w:r w:rsidRPr="00BB3CA7">
        <w:t xml:space="preserve"> maddesinin “d” fıkrasının 4 üncü bendi</w:t>
      </w:r>
      <w:r w:rsidR="00822E5A" w:rsidRPr="00BB3CA7">
        <w:t>;</w:t>
      </w:r>
      <w:r w:rsidR="001E7FC1" w:rsidRPr="00BB3CA7">
        <w:t xml:space="preserve"> “Yükseköğretim Kurumlarının görevleri” başlıklı 12 </w:t>
      </w:r>
      <w:proofErr w:type="spellStart"/>
      <w:r w:rsidR="001E7FC1" w:rsidRPr="00BB3CA7">
        <w:t>nci</w:t>
      </w:r>
      <w:proofErr w:type="spellEnd"/>
      <w:r w:rsidR="001E7FC1" w:rsidRPr="00BB3CA7">
        <w:t xml:space="preserve"> maddesinin </w:t>
      </w:r>
      <w:r w:rsidR="00822E5A" w:rsidRPr="00BB3CA7">
        <w:t xml:space="preserve">“b”, “e”, “g” fıkraları ile Ek 28 </w:t>
      </w:r>
      <w:proofErr w:type="spellStart"/>
      <w:r w:rsidR="00822E5A" w:rsidRPr="00BB3CA7">
        <w:t>nci</w:t>
      </w:r>
      <w:proofErr w:type="spellEnd"/>
      <w:r w:rsidR="00822E5A" w:rsidRPr="00BB3CA7">
        <w:t xml:space="preserve"> maddesi</w:t>
      </w:r>
      <w:r w:rsidR="00C07FAA">
        <w:t>.</w:t>
      </w:r>
      <w:r w:rsidRPr="00BB3CA7">
        <w:t xml:space="preserve"> </w:t>
      </w:r>
    </w:p>
    <w:p w:rsidR="00BB3CA7" w:rsidRPr="00BB3CA7" w:rsidRDefault="00BB3CA7" w:rsidP="00BB3CA7">
      <w:pPr>
        <w:pStyle w:val="GvdeMetni"/>
        <w:numPr>
          <w:ilvl w:val="0"/>
          <w:numId w:val="8"/>
        </w:numPr>
        <w:spacing w:line="312" w:lineRule="auto"/>
        <w:jc w:val="both"/>
      </w:pPr>
      <w:r w:rsidRPr="00BB3CA7">
        <w:t>5018 Sayılı Kamu Mali Yönetimi ve Kontrolü Kanunu</w:t>
      </w:r>
      <w:r w:rsidR="00C07FAA">
        <w:t>.</w:t>
      </w:r>
      <w:r w:rsidRPr="00BB3CA7">
        <w:t xml:space="preserve"> </w:t>
      </w:r>
    </w:p>
    <w:p w:rsidR="00196C0D" w:rsidRPr="00BB3CA7" w:rsidRDefault="00A87D37" w:rsidP="002852AA">
      <w:pPr>
        <w:pStyle w:val="GvdeMetni"/>
        <w:numPr>
          <w:ilvl w:val="0"/>
          <w:numId w:val="8"/>
        </w:numPr>
        <w:spacing w:line="312" w:lineRule="auto"/>
        <w:jc w:val="both"/>
      </w:pPr>
      <w:r w:rsidRPr="00BB3CA7">
        <w:t xml:space="preserve">26.11.2016 tarih ve 29900 sayılı </w:t>
      </w:r>
      <w:r w:rsidR="005B2F8E" w:rsidRPr="00BB3CA7">
        <w:t>Resmî</w:t>
      </w:r>
      <w:r w:rsidRPr="00BB3CA7">
        <w:t xml:space="preserve"> Gazetede yayınlanmış olan “Yükseköğretim Kurumları Bilimsel Araştırma Projeleri Hakkında Yönetmelik”</w:t>
      </w:r>
      <w:r w:rsidR="00C07FAA">
        <w:t>.</w:t>
      </w:r>
    </w:p>
    <w:p w:rsidR="004837D9" w:rsidRPr="00BB3CA7" w:rsidRDefault="00277063" w:rsidP="002852AA">
      <w:pPr>
        <w:pStyle w:val="GvdeMetni"/>
        <w:numPr>
          <w:ilvl w:val="0"/>
          <w:numId w:val="8"/>
        </w:numPr>
        <w:spacing w:line="312" w:lineRule="auto"/>
        <w:jc w:val="both"/>
      </w:pPr>
      <w:r w:rsidRPr="00BB3CA7">
        <w:t xml:space="preserve"> </w:t>
      </w:r>
      <w:r w:rsidR="00196C0D" w:rsidRPr="00BB3CA7">
        <w:t>08</w:t>
      </w:r>
      <w:r w:rsidR="002852AA" w:rsidRPr="00BB3CA7">
        <w:t>.</w:t>
      </w:r>
      <w:r w:rsidR="00196C0D" w:rsidRPr="00BB3CA7">
        <w:t>12</w:t>
      </w:r>
      <w:r w:rsidR="002852AA" w:rsidRPr="00BB3CA7">
        <w:t>.</w:t>
      </w:r>
      <w:r w:rsidR="00196C0D" w:rsidRPr="00BB3CA7">
        <w:t>2016 tarihli ve 29912 sayılı Resmî Gazete’de yayımlanan Kamu Haznedarlığı Genel Tebliği hükümleri</w:t>
      </w:r>
      <w:r w:rsidR="00C07FAA">
        <w:t>.</w:t>
      </w:r>
    </w:p>
    <w:p w:rsidR="004837D9" w:rsidRPr="00BB3CA7" w:rsidRDefault="00277063" w:rsidP="002852AA">
      <w:pPr>
        <w:pStyle w:val="GvdeMetni"/>
        <w:numPr>
          <w:ilvl w:val="0"/>
          <w:numId w:val="8"/>
        </w:numPr>
        <w:spacing w:line="312" w:lineRule="auto"/>
        <w:jc w:val="both"/>
      </w:pPr>
      <w:r w:rsidRPr="00BB3CA7">
        <w:t xml:space="preserve">17.10.2017 </w:t>
      </w:r>
      <w:r w:rsidR="00F6687D" w:rsidRPr="00BB3CA7">
        <w:t>T</w:t>
      </w:r>
      <w:r w:rsidRPr="00BB3CA7">
        <w:t xml:space="preserve">arih ve 30213 </w:t>
      </w:r>
      <w:r w:rsidR="00F6687D" w:rsidRPr="00BB3CA7">
        <w:t>S</w:t>
      </w:r>
      <w:r w:rsidRPr="00BB3CA7">
        <w:t xml:space="preserve">ayılı </w:t>
      </w:r>
      <w:r w:rsidR="005B2F8E" w:rsidRPr="00BB3CA7">
        <w:t>Resmî</w:t>
      </w:r>
      <w:r w:rsidRPr="00BB3CA7">
        <w:t xml:space="preserve"> Gazetede yayımlanmış olan “Kamu İdarelerine </w:t>
      </w:r>
      <w:r w:rsidR="00F6687D" w:rsidRPr="00BB3CA7">
        <w:t>A</w:t>
      </w:r>
      <w:r w:rsidRPr="00BB3CA7">
        <w:t>it Özel Hesaplara İlişkin İşlemlerin Muhasebeleştirilmesine Dair Yönetmelik”</w:t>
      </w:r>
      <w:r w:rsidR="00C07FAA">
        <w:t>.</w:t>
      </w:r>
      <w:r w:rsidRPr="00BB3CA7">
        <w:t xml:space="preserve"> </w:t>
      </w:r>
    </w:p>
    <w:p w:rsidR="00D1344C" w:rsidRPr="00486B81" w:rsidRDefault="004837D9" w:rsidP="00EF6CF5">
      <w:pPr>
        <w:pStyle w:val="GvdeMetni"/>
        <w:numPr>
          <w:ilvl w:val="0"/>
          <w:numId w:val="8"/>
        </w:numPr>
        <w:spacing w:after="120" w:line="312" w:lineRule="auto"/>
        <w:ind w:left="709" w:hanging="425"/>
        <w:jc w:val="both"/>
      </w:pPr>
      <w:r w:rsidRPr="00BB3CA7">
        <w:t>Yurtiçinde ve Dışında Görevlendirmelerde Uyulacak Esaslara İlişkin Yönetmelik</w:t>
      </w:r>
      <w:r w:rsidR="00C07FAA">
        <w:t>.</w:t>
      </w:r>
    </w:p>
    <w:p w:rsidR="0067287D" w:rsidRPr="00F6687D" w:rsidRDefault="00F43721" w:rsidP="002852AA">
      <w:pPr>
        <w:pStyle w:val="Balk1"/>
        <w:spacing w:line="312" w:lineRule="auto"/>
      </w:pPr>
      <w:r w:rsidRPr="00F6687D">
        <w:t>Tanımlar</w:t>
      </w:r>
    </w:p>
    <w:p w:rsidR="0067287D" w:rsidRPr="00486B81" w:rsidRDefault="00F43721" w:rsidP="002852AA">
      <w:pPr>
        <w:spacing w:line="312" w:lineRule="auto"/>
        <w:ind w:left="116"/>
        <w:jc w:val="both"/>
        <w:rPr>
          <w:sz w:val="24"/>
          <w:szCs w:val="24"/>
        </w:rPr>
      </w:pPr>
      <w:r w:rsidRPr="00F6687D">
        <w:rPr>
          <w:b/>
          <w:sz w:val="24"/>
          <w:szCs w:val="24"/>
        </w:rPr>
        <w:t xml:space="preserve">MADDE 4- </w:t>
      </w:r>
      <w:r w:rsidRPr="00F6687D">
        <w:rPr>
          <w:sz w:val="24"/>
          <w:szCs w:val="24"/>
        </w:rPr>
        <w:t xml:space="preserve">(1) </w:t>
      </w:r>
      <w:r w:rsidR="00E6545B" w:rsidRPr="00F6687D">
        <w:rPr>
          <w:sz w:val="24"/>
          <w:szCs w:val="24"/>
        </w:rPr>
        <w:t xml:space="preserve">Bu </w:t>
      </w:r>
      <w:r w:rsidR="008D761A" w:rsidRPr="00F6687D">
        <w:rPr>
          <w:sz w:val="24"/>
          <w:szCs w:val="24"/>
        </w:rPr>
        <w:t>Y</w:t>
      </w:r>
      <w:r w:rsidR="00E6545B" w:rsidRPr="00F6687D">
        <w:rPr>
          <w:sz w:val="24"/>
          <w:szCs w:val="24"/>
        </w:rPr>
        <w:t>önerge</w:t>
      </w:r>
      <w:r w:rsidRPr="00F6687D">
        <w:rPr>
          <w:sz w:val="24"/>
          <w:szCs w:val="24"/>
        </w:rPr>
        <w:t>de adı geçen;</w:t>
      </w:r>
    </w:p>
    <w:p w:rsidR="00520768" w:rsidRPr="00520768" w:rsidRDefault="00520768" w:rsidP="002852AA">
      <w:pPr>
        <w:pStyle w:val="ListeParagraf"/>
        <w:numPr>
          <w:ilvl w:val="0"/>
          <w:numId w:val="7"/>
        </w:numPr>
        <w:tabs>
          <w:tab w:val="left" w:pos="392"/>
        </w:tabs>
        <w:spacing w:line="312" w:lineRule="auto"/>
        <w:jc w:val="both"/>
        <w:rPr>
          <w:b/>
          <w:sz w:val="24"/>
          <w:szCs w:val="24"/>
        </w:rPr>
      </w:pPr>
      <w:r w:rsidRPr="00520768">
        <w:rPr>
          <w:b/>
          <w:sz w:val="24"/>
          <w:szCs w:val="24"/>
        </w:rPr>
        <w:t xml:space="preserve">Üniversite: </w:t>
      </w:r>
      <w:r w:rsidRPr="00C7499E">
        <w:rPr>
          <w:sz w:val="24"/>
          <w:szCs w:val="24"/>
        </w:rPr>
        <w:t>Kırşehir Ahi Evran Üniversitesi’ni</w:t>
      </w:r>
    </w:p>
    <w:p w:rsidR="00520768" w:rsidRPr="00520768" w:rsidRDefault="00520768" w:rsidP="002852AA">
      <w:pPr>
        <w:pStyle w:val="ListeParagraf"/>
        <w:numPr>
          <w:ilvl w:val="0"/>
          <w:numId w:val="7"/>
        </w:numPr>
        <w:tabs>
          <w:tab w:val="left" w:pos="392"/>
        </w:tabs>
        <w:spacing w:line="312" w:lineRule="auto"/>
        <w:jc w:val="both"/>
        <w:rPr>
          <w:b/>
          <w:sz w:val="24"/>
          <w:szCs w:val="24"/>
        </w:rPr>
      </w:pPr>
      <w:r w:rsidRPr="00520768">
        <w:rPr>
          <w:b/>
          <w:sz w:val="24"/>
          <w:szCs w:val="24"/>
        </w:rPr>
        <w:t xml:space="preserve">Rektör: </w:t>
      </w:r>
      <w:r w:rsidRPr="00C7499E">
        <w:rPr>
          <w:sz w:val="24"/>
          <w:szCs w:val="24"/>
        </w:rPr>
        <w:t>Kırşehir Ahi Evran Üniversitesi Rektörü’nü</w:t>
      </w:r>
    </w:p>
    <w:p w:rsidR="00520768" w:rsidRDefault="00520768" w:rsidP="005279D1">
      <w:pPr>
        <w:pStyle w:val="ListeParagraf"/>
        <w:numPr>
          <w:ilvl w:val="0"/>
          <w:numId w:val="7"/>
        </w:numPr>
        <w:tabs>
          <w:tab w:val="left" w:pos="392"/>
        </w:tabs>
        <w:spacing w:line="312" w:lineRule="auto"/>
        <w:jc w:val="both"/>
        <w:rPr>
          <w:sz w:val="24"/>
          <w:szCs w:val="24"/>
        </w:rPr>
      </w:pPr>
      <w:r w:rsidRPr="00520768">
        <w:rPr>
          <w:b/>
          <w:sz w:val="24"/>
          <w:szCs w:val="24"/>
        </w:rPr>
        <w:t xml:space="preserve">Pilot </w:t>
      </w:r>
      <w:r w:rsidR="00C07317">
        <w:rPr>
          <w:b/>
          <w:sz w:val="24"/>
          <w:szCs w:val="24"/>
        </w:rPr>
        <w:t xml:space="preserve">tarım ve jeotermal </w:t>
      </w:r>
      <w:r w:rsidRPr="00520768">
        <w:rPr>
          <w:b/>
          <w:sz w:val="24"/>
          <w:szCs w:val="24"/>
        </w:rPr>
        <w:t>projeleri:</w:t>
      </w:r>
      <w:r>
        <w:rPr>
          <w:sz w:val="24"/>
          <w:szCs w:val="24"/>
        </w:rPr>
        <w:t xml:space="preserve"> </w:t>
      </w:r>
      <w:r w:rsidRPr="00F6687D">
        <w:rPr>
          <w:spacing w:val="23"/>
          <w:sz w:val="24"/>
          <w:szCs w:val="24"/>
        </w:rPr>
        <w:t>“</w:t>
      </w:r>
      <w:r w:rsidRPr="00F6687D">
        <w:rPr>
          <w:sz w:val="24"/>
          <w:szCs w:val="24"/>
        </w:rPr>
        <w:t>Bölgesel</w:t>
      </w:r>
      <w:r>
        <w:rPr>
          <w:sz w:val="24"/>
          <w:szCs w:val="24"/>
        </w:rPr>
        <w:t xml:space="preserve"> </w:t>
      </w:r>
      <w:r w:rsidRPr="00F6687D">
        <w:rPr>
          <w:sz w:val="24"/>
          <w:szCs w:val="24"/>
        </w:rPr>
        <w:t>Kalkınma</w:t>
      </w:r>
      <w:r>
        <w:rPr>
          <w:sz w:val="24"/>
          <w:szCs w:val="24"/>
        </w:rPr>
        <w:t xml:space="preserve"> </w:t>
      </w:r>
      <w:r w:rsidR="00C7499E" w:rsidRPr="00035F27">
        <w:rPr>
          <w:sz w:val="24"/>
          <w:szCs w:val="24"/>
        </w:rPr>
        <w:t>Odaklı</w:t>
      </w:r>
      <w:r>
        <w:rPr>
          <w:sz w:val="24"/>
          <w:szCs w:val="24"/>
        </w:rPr>
        <w:t xml:space="preserve"> </w:t>
      </w:r>
      <w:r w:rsidRPr="00F6687D">
        <w:rPr>
          <w:sz w:val="24"/>
          <w:szCs w:val="24"/>
        </w:rPr>
        <w:t>Misyon</w:t>
      </w:r>
      <w:r>
        <w:rPr>
          <w:sz w:val="24"/>
          <w:szCs w:val="24"/>
        </w:rPr>
        <w:t xml:space="preserve"> </w:t>
      </w:r>
      <w:r w:rsidRPr="00F6687D">
        <w:rPr>
          <w:sz w:val="24"/>
          <w:szCs w:val="24"/>
        </w:rPr>
        <w:t>Farklılaşması</w:t>
      </w:r>
      <w:r>
        <w:rPr>
          <w:sz w:val="24"/>
          <w:szCs w:val="24"/>
        </w:rPr>
        <w:t xml:space="preserve"> </w:t>
      </w:r>
      <w:r w:rsidRPr="00F6687D">
        <w:rPr>
          <w:sz w:val="24"/>
          <w:szCs w:val="24"/>
        </w:rPr>
        <w:t>ve İhtisaslaşması” programına ilişkin olarak</w:t>
      </w:r>
      <w:r w:rsidR="005279D1">
        <w:rPr>
          <w:sz w:val="24"/>
          <w:szCs w:val="24"/>
        </w:rPr>
        <w:t xml:space="preserve"> Cumhurbaşkanlığı Strateji ve Bütçe Başkanlığı</w:t>
      </w:r>
      <w:r w:rsidRPr="00F6687D">
        <w:rPr>
          <w:sz w:val="24"/>
          <w:szCs w:val="24"/>
        </w:rPr>
        <w:t xml:space="preserve"> tarafından desteklenen </w:t>
      </w:r>
      <w:r w:rsidR="007E5CC3" w:rsidRPr="00F6687D">
        <w:rPr>
          <w:sz w:val="24"/>
          <w:szCs w:val="24"/>
        </w:rPr>
        <w:t xml:space="preserve">tarım </w:t>
      </w:r>
      <w:r w:rsidRPr="00F6687D">
        <w:rPr>
          <w:sz w:val="24"/>
          <w:szCs w:val="24"/>
        </w:rPr>
        <w:t xml:space="preserve">ve </w:t>
      </w:r>
      <w:r w:rsidR="007E5CC3" w:rsidRPr="00F6687D">
        <w:rPr>
          <w:sz w:val="24"/>
          <w:szCs w:val="24"/>
        </w:rPr>
        <w:t xml:space="preserve">jeotermal </w:t>
      </w:r>
      <w:r w:rsidRPr="00F6687D">
        <w:rPr>
          <w:sz w:val="24"/>
          <w:szCs w:val="24"/>
        </w:rPr>
        <w:t>projelerini,</w:t>
      </w:r>
      <w:r>
        <w:rPr>
          <w:sz w:val="24"/>
          <w:szCs w:val="24"/>
        </w:rPr>
        <w:t xml:space="preserve"> </w:t>
      </w:r>
      <w:r w:rsidRPr="00F6687D">
        <w:rPr>
          <w:sz w:val="24"/>
          <w:szCs w:val="24"/>
        </w:rPr>
        <w:t xml:space="preserve">Yönergede kısaltılmış </w:t>
      </w:r>
      <w:r w:rsidR="00C07317">
        <w:rPr>
          <w:sz w:val="24"/>
          <w:szCs w:val="24"/>
        </w:rPr>
        <w:t>halde</w:t>
      </w:r>
      <w:r w:rsidRPr="00F6687D">
        <w:rPr>
          <w:sz w:val="24"/>
          <w:szCs w:val="24"/>
        </w:rPr>
        <w:t xml:space="preserve"> </w:t>
      </w:r>
      <w:r w:rsidR="00C07317">
        <w:rPr>
          <w:sz w:val="24"/>
          <w:szCs w:val="24"/>
        </w:rPr>
        <w:t>“</w:t>
      </w:r>
      <w:r w:rsidR="00C07317" w:rsidRPr="0090286C">
        <w:rPr>
          <w:b/>
          <w:bCs/>
          <w:sz w:val="24"/>
          <w:szCs w:val="24"/>
        </w:rPr>
        <w:t xml:space="preserve">çatı </w:t>
      </w:r>
      <w:r w:rsidRPr="0090286C">
        <w:rPr>
          <w:b/>
          <w:bCs/>
          <w:sz w:val="24"/>
          <w:szCs w:val="24"/>
        </w:rPr>
        <w:t>projeler</w:t>
      </w:r>
      <w:r w:rsidR="00C07317">
        <w:rPr>
          <w:sz w:val="24"/>
          <w:szCs w:val="24"/>
        </w:rPr>
        <w:t>”</w:t>
      </w:r>
      <w:r w:rsidRPr="00F6687D">
        <w:rPr>
          <w:sz w:val="24"/>
          <w:szCs w:val="24"/>
        </w:rPr>
        <w:t xml:space="preserve"> olarak adı geçer</w:t>
      </w:r>
      <w:r w:rsidR="009B4E73">
        <w:rPr>
          <w:sz w:val="24"/>
          <w:szCs w:val="24"/>
        </w:rPr>
        <w:t>.</w:t>
      </w:r>
    </w:p>
    <w:p w:rsidR="00F85A66" w:rsidRPr="00283323" w:rsidRDefault="00F85A66" w:rsidP="005279D1">
      <w:pPr>
        <w:pStyle w:val="ListeParagraf"/>
        <w:numPr>
          <w:ilvl w:val="0"/>
          <w:numId w:val="7"/>
        </w:numPr>
        <w:tabs>
          <w:tab w:val="left" w:pos="392"/>
        </w:tabs>
        <w:spacing w:line="312" w:lineRule="auto"/>
        <w:jc w:val="both"/>
        <w:rPr>
          <w:sz w:val="24"/>
          <w:szCs w:val="24"/>
        </w:rPr>
      </w:pPr>
      <w:r w:rsidRPr="00283323">
        <w:rPr>
          <w:b/>
          <w:sz w:val="24"/>
          <w:szCs w:val="24"/>
        </w:rPr>
        <w:lastRenderedPageBreak/>
        <w:t>Alt proje:</w:t>
      </w:r>
      <w:r w:rsidRPr="00283323">
        <w:rPr>
          <w:sz w:val="24"/>
          <w:szCs w:val="24"/>
        </w:rPr>
        <w:t xml:space="preserve"> Pilot </w:t>
      </w:r>
      <w:r w:rsidR="00C07317" w:rsidRPr="00283323">
        <w:rPr>
          <w:sz w:val="24"/>
          <w:szCs w:val="24"/>
        </w:rPr>
        <w:t>tarım ve jeotermal</w:t>
      </w:r>
      <w:r w:rsidRPr="00283323">
        <w:rPr>
          <w:sz w:val="24"/>
          <w:szCs w:val="24"/>
        </w:rPr>
        <w:t xml:space="preserve"> projeleri</w:t>
      </w:r>
      <w:r w:rsidR="008726F7" w:rsidRPr="00283323">
        <w:rPr>
          <w:sz w:val="24"/>
          <w:szCs w:val="24"/>
        </w:rPr>
        <w:t>nde tanımlanan faaliyetlerin gerçekleştirilmesi</w:t>
      </w:r>
      <w:r w:rsidRPr="00283323">
        <w:rPr>
          <w:sz w:val="24"/>
          <w:szCs w:val="24"/>
        </w:rPr>
        <w:t xml:space="preserve"> </w:t>
      </w:r>
      <w:r w:rsidR="007E5CC3" w:rsidRPr="00283323">
        <w:rPr>
          <w:sz w:val="24"/>
          <w:szCs w:val="24"/>
        </w:rPr>
        <w:t xml:space="preserve">için, çatı proje altında </w:t>
      </w:r>
      <w:r w:rsidR="008726F7" w:rsidRPr="00283323">
        <w:rPr>
          <w:sz w:val="24"/>
          <w:szCs w:val="24"/>
        </w:rPr>
        <w:t>sürecin bir parçası</w:t>
      </w:r>
      <w:r w:rsidR="007E5CC3" w:rsidRPr="00283323">
        <w:rPr>
          <w:sz w:val="24"/>
          <w:szCs w:val="24"/>
        </w:rPr>
        <w:t xml:space="preserve"> olarak hazırlanan ve y</w:t>
      </w:r>
      <w:r w:rsidR="008726F7" w:rsidRPr="00283323">
        <w:rPr>
          <w:sz w:val="24"/>
          <w:szCs w:val="24"/>
        </w:rPr>
        <w:t>ürütüle</w:t>
      </w:r>
      <w:r w:rsidR="007E5CC3" w:rsidRPr="00283323">
        <w:rPr>
          <w:sz w:val="24"/>
          <w:szCs w:val="24"/>
        </w:rPr>
        <w:t>n</w:t>
      </w:r>
      <w:r w:rsidR="008726F7" w:rsidRPr="00283323">
        <w:rPr>
          <w:sz w:val="24"/>
          <w:szCs w:val="24"/>
        </w:rPr>
        <w:t xml:space="preserve"> proje</w:t>
      </w:r>
      <w:r w:rsidR="00FE2B98" w:rsidRPr="00283323">
        <w:rPr>
          <w:sz w:val="24"/>
          <w:szCs w:val="24"/>
        </w:rPr>
        <w:t>ler</w:t>
      </w:r>
      <w:r w:rsidR="000B7234">
        <w:rPr>
          <w:sz w:val="24"/>
          <w:szCs w:val="24"/>
        </w:rPr>
        <w:t>i,</w:t>
      </w:r>
      <w:r w:rsidR="008726F7" w:rsidRPr="00283323">
        <w:rPr>
          <w:sz w:val="24"/>
          <w:szCs w:val="24"/>
        </w:rPr>
        <w:t xml:space="preserve">  </w:t>
      </w:r>
    </w:p>
    <w:p w:rsidR="00C7499E" w:rsidRDefault="00B84B2B" w:rsidP="002852AA">
      <w:pPr>
        <w:pStyle w:val="GvdeMetni"/>
        <w:numPr>
          <w:ilvl w:val="0"/>
          <w:numId w:val="7"/>
        </w:numPr>
        <w:spacing w:line="312" w:lineRule="auto"/>
        <w:jc w:val="both"/>
      </w:pPr>
      <w:r>
        <w:rPr>
          <w:b/>
        </w:rPr>
        <w:t>Pilot Tarım ve Jeotermal</w:t>
      </w:r>
      <w:r w:rsidR="009B4E73">
        <w:rPr>
          <w:b/>
        </w:rPr>
        <w:t xml:space="preserve"> </w:t>
      </w:r>
      <w:r w:rsidR="00C7499E" w:rsidRPr="00C7499E">
        <w:rPr>
          <w:b/>
        </w:rPr>
        <w:t>Koordinatörü</w:t>
      </w:r>
      <w:r w:rsidR="00D1344C">
        <w:rPr>
          <w:b/>
        </w:rPr>
        <w:t>:</w:t>
      </w:r>
      <w:r w:rsidR="00C7499E" w:rsidRPr="00F6687D">
        <w:t xml:space="preserve"> </w:t>
      </w:r>
      <w:r w:rsidR="005279D1">
        <w:t>P</w:t>
      </w:r>
      <w:r w:rsidR="00C7499E" w:rsidRPr="00F6687D">
        <w:t>rojelerin yürütülmesini koordine etmek üzere Rektör tarafından görevlendirilen öğretim üyesi</w:t>
      </w:r>
      <w:r w:rsidR="009B4E73">
        <w:t>ni</w:t>
      </w:r>
      <w:r w:rsidR="00C7499E" w:rsidRPr="00F6687D">
        <w:t>,</w:t>
      </w:r>
    </w:p>
    <w:p w:rsidR="009B40BB" w:rsidRPr="00586618" w:rsidRDefault="009B40BB" w:rsidP="00586618">
      <w:pPr>
        <w:pStyle w:val="ListeParagraf"/>
        <w:numPr>
          <w:ilvl w:val="0"/>
          <w:numId w:val="7"/>
        </w:numPr>
        <w:tabs>
          <w:tab w:val="left" w:pos="392"/>
        </w:tabs>
        <w:spacing w:line="312" w:lineRule="auto"/>
        <w:jc w:val="both"/>
        <w:rPr>
          <w:color w:val="FF0000"/>
        </w:rPr>
      </w:pPr>
      <w:r w:rsidRPr="000049AD">
        <w:rPr>
          <w:b/>
          <w:color w:val="000000" w:themeColor="text1"/>
        </w:rPr>
        <w:t>Mali Koordinatör:</w:t>
      </w:r>
      <w:r w:rsidRPr="000049AD">
        <w:rPr>
          <w:color w:val="000000" w:themeColor="text1"/>
        </w:rPr>
        <w:t xml:space="preserve"> </w:t>
      </w:r>
      <w:r w:rsidR="00DC36F5" w:rsidRPr="000049AD">
        <w:rPr>
          <w:color w:val="000000" w:themeColor="text1"/>
          <w:sz w:val="24"/>
          <w:szCs w:val="24"/>
        </w:rPr>
        <w:t>P</w:t>
      </w:r>
      <w:r w:rsidR="000B7234" w:rsidRPr="000049AD">
        <w:rPr>
          <w:color w:val="000000" w:themeColor="text1"/>
          <w:sz w:val="24"/>
          <w:szCs w:val="24"/>
        </w:rPr>
        <w:t>rojeleri</w:t>
      </w:r>
      <w:r w:rsidR="00DC36F5" w:rsidRPr="000049AD">
        <w:rPr>
          <w:color w:val="000000" w:themeColor="text1"/>
          <w:sz w:val="24"/>
          <w:szCs w:val="24"/>
        </w:rPr>
        <w:t>n mali işleri</w:t>
      </w:r>
      <w:r w:rsidR="000B7234" w:rsidRPr="000049AD">
        <w:rPr>
          <w:color w:val="000000" w:themeColor="text1"/>
          <w:sz w:val="24"/>
          <w:szCs w:val="24"/>
        </w:rPr>
        <w:t xml:space="preserve"> için</w:t>
      </w:r>
      <w:r w:rsidR="005F781A" w:rsidRPr="000049AD">
        <w:rPr>
          <w:color w:val="000000" w:themeColor="text1"/>
          <w:sz w:val="24"/>
          <w:szCs w:val="24"/>
        </w:rPr>
        <w:t xml:space="preserve"> harcama yetkilisi olarak </w:t>
      </w:r>
      <w:r w:rsidR="00DC36F5" w:rsidRPr="000049AD">
        <w:rPr>
          <w:color w:val="000000" w:themeColor="text1"/>
          <w:sz w:val="24"/>
          <w:szCs w:val="24"/>
        </w:rPr>
        <w:t xml:space="preserve">Rektör tarafından </w:t>
      </w:r>
      <w:r w:rsidR="000B7234" w:rsidRPr="000049AD">
        <w:rPr>
          <w:color w:val="000000" w:themeColor="text1"/>
          <w:sz w:val="24"/>
          <w:szCs w:val="24"/>
        </w:rPr>
        <w:t>görevlendirilen kişiyi,</w:t>
      </w:r>
      <w:r w:rsidR="000B7234">
        <w:rPr>
          <w:color w:val="FF0000"/>
          <w:sz w:val="24"/>
          <w:szCs w:val="24"/>
        </w:rPr>
        <w:t xml:space="preserve"> </w:t>
      </w:r>
      <w:r w:rsidR="005F781A">
        <w:rPr>
          <w:color w:val="FF0000"/>
          <w:sz w:val="24"/>
          <w:szCs w:val="24"/>
        </w:rPr>
        <w:t xml:space="preserve"> </w:t>
      </w:r>
    </w:p>
    <w:p w:rsidR="00C7499E" w:rsidRDefault="00C7499E" w:rsidP="002852AA">
      <w:pPr>
        <w:pStyle w:val="ListeParagraf"/>
        <w:numPr>
          <w:ilvl w:val="0"/>
          <w:numId w:val="7"/>
        </w:numPr>
        <w:tabs>
          <w:tab w:val="left" w:pos="392"/>
        </w:tabs>
        <w:spacing w:line="312" w:lineRule="auto"/>
        <w:jc w:val="both"/>
        <w:rPr>
          <w:sz w:val="24"/>
          <w:szCs w:val="24"/>
        </w:rPr>
      </w:pPr>
      <w:r w:rsidRPr="00C7499E">
        <w:rPr>
          <w:b/>
          <w:sz w:val="24"/>
          <w:szCs w:val="24"/>
        </w:rPr>
        <w:t>Proje ekibi:</w:t>
      </w:r>
      <w:r w:rsidRPr="004618F1">
        <w:rPr>
          <w:sz w:val="24"/>
          <w:szCs w:val="24"/>
        </w:rPr>
        <w:t xml:space="preserve"> Proje yürütücüsü, araştırmacılar ve d</w:t>
      </w:r>
      <w:r>
        <w:rPr>
          <w:sz w:val="24"/>
          <w:szCs w:val="24"/>
        </w:rPr>
        <w:t>i</w:t>
      </w:r>
      <w:r w:rsidRPr="004618F1">
        <w:rPr>
          <w:sz w:val="24"/>
          <w:szCs w:val="24"/>
        </w:rPr>
        <w:t>ğer personel</w:t>
      </w:r>
      <w:r w:rsidR="009B4E73">
        <w:rPr>
          <w:sz w:val="24"/>
          <w:szCs w:val="24"/>
        </w:rPr>
        <w:t>i,</w:t>
      </w:r>
    </w:p>
    <w:p w:rsidR="00C7499E" w:rsidRPr="004C4085" w:rsidRDefault="00C7499E" w:rsidP="002852AA">
      <w:pPr>
        <w:pStyle w:val="ListeParagraf"/>
        <w:numPr>
          <w:ilvl w:val="0"/>
          <w:numId w:val="7"/>
        </w:numPr>
        <w:tabs>
          <w:tab w:val="left" w:pos="392"/>
        </w:tabs>
        <w:spacing w:line="312" w:lineRule="auto"/>
        <w:jc w:val="both"/>
        <w:rPr>
          <w:sz w:val="24"/>
          <w:szCs w:val="24"/>
        </w:rPr>
      </w:pPr>
      <w:r w:rsidRPr="00C7499E">
        <w:rPr>
          <w:b/>
          <w:sz w:val="24"/>
          <w:szCs w:val="24"/>
        </w:rPr>
        <w:t>Proje yürütücüsü:</w:t>
      </w:r>
      <w:r w:rsidRPr="00F6687D">
        <w:rPr>
          <w:sz w:val="24"/>
          <w:szCs w:val="24"/>
        </w:rPr>
        <w:t xml:space="preserve"> “Bölgesel Kalkınma Odaklı Misyon Farklılaşması ve İhtisaslaşması” </w:t>
      </w:r>
      <w:r w:rsidRPr="002852AA">
        <w:rPr>
          <w:sz w:val="24"/>
          <w:szCs w:val="24"/>
        </w:rPr>
        <w:t>programı k</w:t>
      </w:r>
      <w:r w:rsidRPr="00F6687D">
        <w:rPr>
          <w:sz w:val="24"/>
          <w:szCs w:val="24"/>
        </w:rPr>
        <w:t xml:space="preserve">apsamında onaylanmış projelerin yürütülmesinden sorumlu ve projelerde yapılacak işlere ilişkin uzmanlığı olan en az doktora derecesine haiz </w:t>
      </w:r>
      <w:r w:rsidRPr="00104A03">
        <w:rPr>
          <w:sz w:val="24"/>
          <w:szCs w:val="24"/>
        </w:rPr>
        <w:t>Rektör tarafından atanan öğretim elamanı</w:t>
      </w:r>
      <w:r w:rsidR="009B4E73">
        <w:rPr>
          <w:sz w:val="24"/>
          <w:szCs w:val="24"/>
        </w:rPr>
        <w:t>nı</w:t>
      </w:r>
      <w:r w:rsidRPr="00104A03">
        <w:rPr>
          <w:sz w:val="24"/>
          <w:szCs w:val="24"/>
        </w:rPr>
        <w:t>,</w:t>
      </w:r>
    </w:p>
    <w:p w:rsidR="004528A9" w:rsidRPr="004C4085" w:rsidRDefault="00517A08" w:rsidP="004528A9">
      <w:pPr>
        <w:pStyle w:val="ListeParagraf"/>
        <w:numPr>
          <w:ilvl w:val="0"/>
          <w:numId w:val="7"/>
        </w:numPr>
        <w:tabs>
          <w:tab w:val="left" w:pos="392"/>
        </w:tabs>
        <w:spacing w:line="312" w:lineRule="auto"/>
        <w:jc w:val="both"/>
        <w:rPr>
          <w:sz w:val="24"/>
          <w:szCs w:val="24"/>
        </w:rPr>
      </w:pPr>
      <w:r w:rsidRPr="004C4085">
        <w:rPr>
          <w:b/>
          <w:sz w:val="24"/>
          <w:szCs w:val="24"/>
        </w:rPr>
        <w:t>Araştırmacı:</w:t>
      </w:r>
      <w:r w:rsidRPr="004C4085">
        <w:rPr>
          <w:sz w:val="24"/>
          <w:szCs w:val="24"/>
        </w:rPr>
        <w:t xml:space="preserve"> </w:t>
      </w:r>
      <w:r w:rsidR="004528A9" w:rsidRPr="004C4085">
        <w:rPr>
          <w:sz w:val="24"/>
          <w:szCs w:val="24"/>
        </w:rPr>
        <w:t>P</w:t>
      </w:r>
      <w:r w:rsidRPr="004C4085">
        <w:rPr>
          <w:sz w:val="24"/>
          <w:szCs w:val="24"/>
        </w:rPr>
        <w:t xml:space="preserve">rojelerde, yeni bilgi, ürün, süreç, yöntem ve sistemlerin tasarım veya oluşturulması ve ilgili projelerin yönetilmesi süreçlerinde tam veya yarı zamanlı çalışan </w:t>
      </w:r>
      <w:r w:rsidR="004528A9" w:rsidRPr="004C4085">
        <w:rPr>
          <w:sz w:val="24"/>
          <w:szCs w:val="24"/>
        </w:rPr>
        <w:t xml:space="preserve">en az </w:t>
      </w:r>
      <w:r w:rsidR="00B721B4" w:rsidRPr="004C4085">
        <w:rPr>
          <w:sz w:val="24"/>
          <w:szCs w:val="24"/>
        </w:rPr>
        <w:t>yüksek lisans derecesine</w:t>
      </w:r>
      <w:r w:rsidR="004528A9" w:rsidRPr="004C4085">
        <w:rPr>
          <w:sz w:val="24"/>
          <w:szCs w:val="24"/>
        </w:rPr>
        <w:t xml:space="preserve"> haiz</w:t>
      </w:r>
      <w:r w:rsidR="00AF25FA">
        <w:rPr>
          <w:sz w:val="24"/>
          <w:szCs w:val="24"/>
        </w:rPr>
        <w:t>,</w:t>
      </w:r>
      <w:r w:rsidR="004528A9" w:rsidRPr="004C4085">
        <w:rPr>
          <w:sz w:val="24"/>
          <w:szCs w:val="24"/>
        </w:rPr>
        <w:t xml:space="preserve"> Rektör tarafından atanan öğretim elamanını</w:t>
      </w:r>
      <w:r w:rsidRPr="004C4085">
        <w:rPr>
          <w:sz w:val="24"/>
          <w:szCs w:val="24"/>
        </w:rPr>
        <w:t>,</w:t>
      </w:r>
    </w:p>
    <w:p w:rsidR="004528A9" w:rsidRPr="004C4085" w:rsidRDefault="004528A9" w:rsidP="004528A9">
      <w:pPr>
        <w:pStyle w:val="ListeParagraf"/>
        <w:numPr>
          <w:ilvl w:val="0"/>
          <w:numId w:val="7"/>
        </w:numPr>
        <w:tabs>
          <w:tab w:val="left" w:pos="392"/>
        </w:tabs>
        <w:spacing w:line="312" w:lineRule="auto"/>
        <w:jc w:val="both"/>
        <w:rPr>
          <w:sz w:val="24"/>
          <w:szCs w:val="24"/>
        </w:rPr>
      </w:pPr>
      <w:r w:rsidRPr="004C4085">
        <w:rPr>
          <w:b/>
          <w:bCs/>
          <w:sz w:val="24"/>
          <w:szCs w:val="24"/>
        </w:rPr>
        <w:t>Diğer personel:</w:t>
      </w:r>
      <w:r w:rsidRPr="004C4085">
        <w:rPr>
          <w:sz w:val="24"/>
          <w:szCs w:val="24"/>
        </w:rPr>
        <w:t xml:space="preserve"> Proje faaliyetlerine katılan veya bu faaliyetlerle doğrudan ilişkili yönetici, laborant, sekreter ve benzeri personeli,</w:t>
      </w:r>
    </w:p>
    <w:p w:rsidR="00C7499E" w:rsidRPr="00F6687D" w:rsidRDefault="00C7499E" w:rsidP="002852AA">
      <w:pPr>
        <w:pStyle w:val="ListeParagraf"/>
        <w:numPr>
          <w:ilvl w:val="0"/>
          <w:numId w:val="7"/>
        </w:numPr>
        <w:tabs>
          <w:tab w:val="left" w:pos="392"/>
        </w:tabs>
        <w:spacing w:line="312" w:lineRule="auto"/>
        <w:jc w:val="both"/>
        <w:rPr>
          <w:sz w:val="24"/>
          <w:szCs w:val="24"/>
        </w:rPr>
      </w:pPr>
      <w:r w:rsidRPr="00C7499E">
        <w:rPr>
          <w:b/>
          <w:sz w:val="24"/>
          <w:szCs w:val="24"/>
        </w:rPr>
        <w:t xml:space="preserve">Harcama yetkilisi: </w:t>
      </w:r>
      <w:r w:rsidRPr="00F6687D">
        <w:rPr>
          <w:sz w:val="24"/>
          <w:szCs w:val="24"/>
        </w:rPr>
        <w:t xml:space="preserve">Özel hesaptan harcama yetki ve sorumluluğuna sahip </w:t>
      </w:r>
      <w:r w:rsidR="009B40BB" w:rsidRPr="000049AD">
        <w:rPr>
          <w:color w:val="000000" w:themeColor="text1"/>
          <w:sz w:val="24"/>
          <w:szCs w:val="24"/>
        </w:rPr>
        <w:t>Mali</w:t>
      </w:r>
      <w:r w:rsidRPr="00586618">
        <w:rPr>
          <w:color w:val="FF0000"/>
          <w:sz w:val="24"/>
          <w:szCs w:val="24"/>
        </w:rPr>
        <w:t xml:space="preserve"> </w:t>
      </w:r>
      <w:r w:rsidRPr="00F6687D">
        <w:rPr>
          <w:sz w:val="24"/>
          <w:szCs w:val="24"/>
        </w:rPr>
        <w:t>Koordinatör</w:t>
      </w:r>
      <w:r w:rsidR="000B7234">
        <w:rPr>
          <w:sz w:val="24"/>
          <w:szCs w:val="24"/>
        </w:rPr>
        <w:t>ü</w:t>
      </w:r>
      <w:r w:rsidRPr="00F6687D">
        <w:rPr>
          <w:sz w:val="24"/>
          <w:szCs w:val="24"/>
        </w:rPr>
        <w:t>,</w:t>
      </w:r>
      <w:r w:rsidRPr="005E2C75">
        <w:rPr>
          <w:color w:val="0070C0"/>
          <w:sz w:val="24"/>
          <w:szCs w:val="24"/>
        </w:rPr>
        <w:t xml:space="preserve"> </w:t>
      </w:r>
    </w:p>
    <w:p w:rsidR="00E867B4" w:rsidRPr="00F6687D" w:rsidRDefault="00E867B4" w:rsidP="002852AA">
      <w:pPr>
        <w:pStyle w:val="ListeParagraf"/>
        <w:numPr>
          <w:ilvl w:val="0"/>
          <w:numId w:val="7"/>
        </w:numPr>
        <w:spacing w:line="312" w:lineRule="auto"/>
        <w:jc w:val="both"/>
        <w:rPr>
          <w:sz w:val="24"/>
          <w:szCs w:val="24"/>
        </w:rPr>
      </w:pPr>
      <w:r w:rsidRPr="00C7499E">
        <w:rPr>
          <w:b/>
          <w:sz w:val="24"/>
          <w:szCs w:val="24"/>
        </w:rPr>
        <w:t>Gerçekleştirme görevlisi:</w:t>
      </w:r>
      <w:r w:rsidRPr="00F6687D">
        <w:rPr>
          <w:sz w:val="24"/>
          <w:szCs w:val="24"/>
        </w:rPr>
        <w:t xml:space="preserve">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E867B4" w:rsidRPr="00F6687D" w:rsidRDefault="00E867B4" w:rsidP="002852AA">
      <w:pPr>
        <w:pStyle w:val="ListeParagraf"/>
        <w:numPr>
          <w:ilvl w:val="0"/>
          <w:numId w:val="7"/>
        </w:numPr>
        <w:tabs>
          <w:tab w:val="left" w:pos="392"/>
        </w:tabs>
        <w:spacing w:line="312" w:lineRule="auto"/>
        <w:jc w:val="both"/>
        <w:rPr>
          <w:sz w:val="24"/>
          <w:szCs w:val="24"/>
        </w:rPr>
      </w:pPr>
      <w:r w:rsidRPr="00C7499E">
        <w:rPr>
          <w:b/>
          <w:sz w:val="24"/>
          <w:szCs w:val="24"/>
        </w:rPr>
        <w:t>Harcama yetkilisi mutemedi:</w:t>
      </w:r>
      <w:r w:rsidRPr="00F6687D">
        <w:rPr>
          <w:sz w:val="24"/>
          <w:szCs w:val="24"/>
        </w:rPr>
        <w:t xml:space="preserve"> Mal ve hizmet alımları </w:t>
      </w:r>
      <w:r w:rsidR="00277063" w:rsidRPr="00F6687D">
        <w:rPr>
          <w:sz w:val="24"/>
          <w:szCs w:val="24"/>
        </w:rPr>
        <w:t>ile yapım işlerinde kesin ödeme öncesi</w:t>
      </w:r>
      <w:r w:rsidRPr="00F6687D">
        <w:rPr>
          <w:sz w:val="24"/>
          <w:szCs w:val="24"/>
        </w:rPr>
        <w:t xml:space="preserve">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 </w:t>
      </w:r>
    </w:p>
    <w:p w:rsidR="003F1057" w:rsidRPr="00F6687D" w:rsidRDefault="00E867B4" w:rsidP="002852AA">
      <w:pPr>
        <w:pStyle w:val="ListeParagraf"/>
        <w:numPr>
          <w:ilvl w:val="0"/>
          <w:numId w:val="7"/>
        </w:numPr>
        <w:tabs>
          <w:tab w:val="left" w:pos="392"/>
        </w:tabs>
        <w:spacing w:line="312" w:lineRule="auto"/>
        <w:jc w:val="both"/>
        <w:rPr>
          <w:sz w:val="24"/>
          <w:szCs w:val="24"/>
        </w:rPr>
      </w:pPr>
      <w:r w:rsidRPr="00C7499E">
        <w:rPr>
          <w:b/>
          <w:sz w:val="24"/>
          <w:szCs w:val="24"/>
        </w:rPr>
        <w:t>Muhasebe birimi:</w:t>
      </w:r>
      <w:r w:rsidRPr="00F6687D">
        <w:rPr>
          <w:sz w:val="24"/>
          <w:szCs w:val="24"/>
        </w:rPr>
        <w:t xml:space="preserve"> </w:t>
      </w:r>
      <w:r w:rsidR="00EA5D3A" w:rsidRPr="00F6687D">
        <w:rPr>
          <w:sz w:val="24"/>
          <w:szCs w:val="24"/>
        </w:rPr>
        <w:t xml:space="preserve">Üniversitede </w:t>
      </w:r>
      <w:r w:rsidRPr="00F6687D">
        <w:rPr>
          <w:sz w:val="24"/>
          <w:szCs w:val="24"/>
        </w:rPr>
        <w:t>muhasebe işlemlerinin yürütüldüğü birimi</w:t>
      </w:r>
      <w:r w:rsidR="009B4E73">
        <w:rPr>
          <w:sz w:val="24"/>
          <w:szCs w:val="24"/>
        </w:rPr>
        <w:t>ni</w:t>
      </w:r>
      <w:r w:rsidRPr="00F6687D">
        <w:rPr>
          <w:sz w:val="24"/>
          <w:szCs w:val="24"/>
        </w:rPr>
        <w:t xml:space="preserve">, </w:t>
      </w:r>
    </w:p>
    <w:p w:rsidR="003F1057" w:rsidRPr="00F6687D" w:rsidRDefault="00E867B4" w:rsidP="002852AA">
      <w:pPr>
        <w:pStyle w:val="ListeParagraf"/>
        <w:numPr>
          <w:ilvl w:val="0"/>
          <w:numId w:val="7"/>
        </w:numPr>
        <w:tabs>
          <w:tab w:val="left" w:pos="392"/>
        </w:tabs>
        <w:spacing w:line="312" w:lineRule="auto"/>
        <w:jc w:val="both"/>
        <w:rPr>
          <w:sz w:val="24"/>
          <w:szCs w:val="24"/>
        </w:rPr>
      </w:pPr>
      <w:r w:rsidRPr="00C7499E">
        <w:rPr>
          <w:b/>
          <w:sz w:val="24"/>
          <w:szCs w:val="24"/>
        </w:rPr>
        <w:t>Muhasebe yetkilisi:</w:t>
      </w:r>
      <w:r w:rsidRPr="00F6687D">
        <w:rPr>
          <w:sz w:val="24"/>
          <w:szCs w:val="24"/>
        </w:rPr>
        <w:t xml:space="preserve"> Muhasebe biriminin yönetiminden ve yetkili mercilere karşı sorumlu olan yetkiliyi,</w:t>
      </w:r>
    </w:p>
    <w:p w:rsidR="00277063" w:rsidRPr="00F6687D" w:rsidRDefault="00277063" w:rsidP="002852AA">
      <w:pPr>
        <w:pStyle w:val="ListeParagraf"/>
        <w:numPr>
          <w:ilvl w:val="0"/>
          <w:numId w:val="7"/>
        </w:numPr>
        <w:tabs>
          <w:tab w:val="left" w:pos="392"/>
        </w:tabs>
        <w:spacing w:line="312" w:lineRule="auto"/>
        <w:jc w:val="both"/>
        <w:rPr>
          <w:sz w:val="24"/>
          <w:szCs w:val="24"/>
        </w:rPr>
      </w:pPr>
      <w:r w:rsidRPr="00C7499E">
        <w:rPr>
          <w:b/>
          <w:sz w:val="24"/>
          <w:szCs w:val="24"/>
        </w:rPr>
        <w:t>Banka:</w:t>
      </w:r>
      <w:r w:rsidRPr="00F6687D">
        <w:rPr>
          <w:sz w:val="24"/>
          <w:szCs w:val="24"/>
        </w:rPr>
        <w:t xml:space="preserve"> Kamu sermayeli bankayı</w:t>
      </w:r>
      <w:r w:rsidR="00A64058">
        <w:rPr>
          <w:sz w:val="24"/>
          <w:szCs w:val="24"/>
        </w:rPr>
        <w:t>,</w:t>
      </w:r>
    </w:p>
    <w:p w:rsidR="0067287D" w:rsidRDefault="00E867B4" w:rsidP="002852AA">
      <w:pPr>
        <w:pStyle w:val="ListeParagraf"/>
        <w:numPr>
          <w:ilvl w:val="0"/>
          <w:numId w:val="7"/>
        </w:numPr>
        <w:tabs>
          <w:tab w:val="left" w:pos="364"/>
        </w:tabs>
        <w:spacing w:line="312" w:lineRule="auto"/>
        <w:jc w:val="both"/>
        <w:rPr>
          <w:sz w:val="24"/>
          <w:szCs w:val="24"/>
        </w:rPr>
      </w:pPr>
      <w:r w:rsidRPr="00C7499E">
        <w:rPr>
          <w:b/>
          <w:sz w:val="24"/>
          <w:szCs w:val="24"/>
        </w:rPr>
        <w:t>Özel hesap:</w:t>
      </w:r>
      <w:r w:rsidRPr="00C7499E">
        <w:rPr>
          <w:sz w:val="24"/>
          <w:szCs w:val="24"/>
        </w:rPr>
        <w:t xml:space="preserve"> </w:t>
      </w:r>
      <w:r w:rsidR="005279D1">
        <w:rPr>
          <w:sz w:val="24"/>
          <w:szCs w:val="24"/>
        </w:rPr>
        <w:t>Cumhurbaşkanlığı Strateji ve Bütçe Başkanlığı</w:t>
      </w:r>
      <w:r w:rsidR="00CF028B" w:rsidRPr="00C7499E">
        <w:rPr>
          <w:sz w:val="24"/>
          <w:szCs w:val="24"/>
        </w:rPr>
        <w:t xml:space="preserve">nca “Bölgesel Kalkınma Odaklı Misyon Farklılaşması ve İhtisaslaşması” </w:t>
      </w:r>
      <w:r w:rsidR="005E2C75">
        <w:rPr>
          <w:sz w:val="24"/>
          <w:szCs w:val="24"/>
        </w:rPr>
        <w:t>p</w:t>
      </w:r>
      <w:r w:rsidR="00CF028B" w:rsidRPr="00C7499E">
        <w:rPr>
          <w:sz w:val="24"/>
          <w:szCs w:val="24"/>
        </w:rPr>
        <w:t xml:space="preserve">rogramı kapsamında </w:t>
      </w:r>
      <w:r w:rsidR="00B84B2B">
        <w:rPr>
          <w:sz w:val="24"/>
          <w:szCs w:val="24"/>
        </w:rPr>
        <w:t>Pilot Tarım ve Jeotermal</w:t>
      </w:r>
      <w:r w:rsidR="00CF028B" w:rsidRPr="00C7499E">
        <w:rPr>
          <w:sz w:val="24"/>
          <w:szCs w:val="24"/>
        </w:rPr>
        <w:t xml:space="preserve"> Projelerine ayrılan </w:t>
      </w:r>
      <w:r w:rsidRPr="00C7499E">
        <w:rPr>
          <w:sz w:val="24"/>
          <w:szCs w:val="24"/>
        </w:rPr>
        <w:t xml:space="preserve">ödeneklerin, ilgisine göre cari veya sermaye ekonomik kodlarından tahakkuka bağlanmak suretiyle aktarıldığı </w:t>
      </w:r>
      <w:r w:rsidR="00277063" w:rsidRPr="00C7499E">
        <w:rPr>
          <w:sz w:val="24"/>
          <w:szCs w:val="24"/>
        </w:rPr>
        <w:t>08</w:t>
      </w:r>
      <w:r w:rsidR="002852AA">
        <w:rPr>
          <w:sz w:val="24"/>
          <w:szCs w:val="24"/>
        </w:rPr>
        <w:t>.</w:t>
      </w:r>
      <w:r w:rsidR="00277063" w:rsidRPr="00C7499E">
        <w:rPr>
          <w:sz w:val="24"/>
          <w:szCs w:val="24"/>
        </w:rPr>
        <w:t>12</w:t>
      </w:r>
      <w:r w:rsidR="002852AA">
        <w:rPr>
          <w:sz w:val="24"/>
          <w:szCs w:val="24"/>
        </w:rPr>
        <w:t>.</w:t>
      </w:r>
      <w:r w:rsidR="00277063" w:rsidRPr="00C7499E">
        <w:rPr>
          <w:sz w:val="24"/>
          <w:szCs w:val="24"/>
        </w:rPr>
        <w:t>2016</w:t>
      </w:r>
      <w:r w:rsidRPr="00C7499E">
        <w:rPr>
          <w:sz w:val="24"/>
          <w:szCs w:val="24"/>
        </w:rPr>
        <w:t xml:space="preserve"> tarihli ve </w:t>
      </w:r>
      <w:r w:rsidR="00277063" w:rsidRPr="00C7499E">
        <w:rPr>
          <w:sz w:val="24"/>
          <w:szCs w:val="24"/>
        </w:rPr>
        <w:t>29912</w:t>
      </w:r>
      <w:r w:rsidRPr="00C7499E">
        <w:rPr>
          <w:sz w:val="24"/>
          <w:szCs w:val="24"/>
        </w:rPr>
        <w:t xml:space="preserve"> sayılı Resmî Gazete’de yayımlanan Kamu Haznedarlığı Genel Tebliği hükümleri </w:t>
      </w:r>
      <w:r w:rsidRPr="00C7499E">
        <w:rPr>
          <w:sz w:val="24"/>
          <w:szCs w:val="24"/>
        </w:rPr>
        <w:lastRenderedPageBreak/>
        <w:t>çerçevesinde muhasebe birimi adına açtırılan banka hesabını</w:t>
      </w:r>
      <w:r w:rsidR="00C7499E">
        <w:rPr>
          <w:sz w:val="24"/>
          <w:szCs w:val="24"/>
        </w:rPr>
        <w:t xml:space="preserve"> </w:t>
      </w:r>
      <w:r w:rsidR="00F43721" w:rsidRPr="00C7499E">
        <w:rPr>
          <w:sz w:val="24"/>
          <w:szCs w:val="24"/>
        </w:rPr>
        <w:t>ifade eder.</w:t>
      </w:r>
    </w:p>
    <w:p w:rsidR="00486B81" w:rsidRDefault="00486B81" w:rsidP="00486B81">
      <w:pPr>
        <w:tabs>
          <w:tab w:val="left" w:pos="364"/>
        </w:tabs>
        <w:spacing w:line="312" w:lineRule="auto"/>
        <w:jc w:val="both"/>
        <w:rPr>
          <w:sz w:val="24"/>
          <w:szCs w:val="24"/>
        </w:rPr>
      </w:pPr>
    </w:p>
    <w:p w:rsidR="00486B81" w:rsidRPr="00486B81" w:rsidRDefault="00486B81" w:rsidP="00486B81">
      <w:pPr>
        <w:tabs>
          <w:tab w:val="left" w:pos="364"/>
        </w:tabs>
        <w:spacing w:line="312" w:lineRule="auto"/>
        <w:jc w:val="both"/>
        <w:rPr>
          <w:sz w:val="24"/>
          <w:szCs w:val="24"/>
        </w:rPr>
      </w:pPr>
    </w:p>
    <w:p w:rsidR="0067287D" w:rsidRPr="00F6687D" w:rsidRDefault="00F43721" w:rsidP="002852AA">
      <w:pPr>
        <w:pStyle w:val="Balk1"/>
        <w:spacing w:line="312" w:lineRule="auto"/>
        <w:ind w:left="460" w:right="739"/>
        <w:jc w:val="center"/>
      </w:pPr>
      <w:r w:rsidRPr="00F6687D">
        <w:t>İKİNCİ BÖLÜM</w:t>
      </w:r>
    </w:p>
    <w:p w:rsidR="00EB072F" w:rsidRPr="00F6687D" w:rsidRDefault="00EB072F" w:rsidP="002852AA">
      <w:pPr>
        <w:pStyle w:val="Balk1"/>
        <w:spacing w:line="312" w:lineRule="auto"/>
        <w:ind w:left="460" w:right="739"/>
        <w:jc w:val="center"/>
      </w:pPr>
      <w:r w:rsidRPr="00F6687D">
        <w:t>Organlar ve Görevleri</w:t>
      </w:r>
    </w:p>
    <w:p w:rsidR="0067287D" w:rsidRPr="00F6687D" w:rsidRDefault="00456F03" w:rsidP="002852AA">
      <w:pPr>
        <w:spacing w:line="312" w:lineRule="auto"/>
        <w:ind w:left="116"/>
        <w:jc w:val="both"/>
        <w:rPr>
          <w:b/>
          <w:sz w:val="24"/>
          <w:szCs w:val="24"/>
        </w:rPr>
      </w:pPr>
      <w:r w:rsidRPr="00F6687D">
        <w:rPr>
          <w:b/>
          <w:sz w:val="24"/>
          <w:szCs w:val="24"/>
        </w:rPr>
        <w:t>O</w:t>
      </w:r>
      <w:r w:rsidR="00F43721" w:rsidRPr="00F6687D">
        <w:rPr>
          <w:b/>
          <w:sz w:val="24"/>
          <w:szCs w:val="24"/>
        </w:rPr>
        <w:t>rganlar</w:t>
      </w:r>
    </w:p>
    <w:p w:rsidR="0067287D" w:rsidRPr="00F6687D" w:rsidRDefault="00F43721" w:rsidP="002852AA">
      <w:pPr>
        <w:spacing w:line="312" w:lineRule="auto"/>
        <w:ind w:left="116"/>
        <w:jc w:val="both"/>
        <w:rPr>
          <w:sz w:val="24"/>
          <w:szCs w:val="24"/>
        </w:rPr>
      </w:pPr>
      <w:r w:rsidRPr="00F6687D">
        <w:rPr>
          <w:b/>
          <w:sz w:val="24"/>
          <w:szCs w:val="24"/>
        </w:rPr>
        <w:t xml:space="preserve">MADDE 5- </w:t>
      </w:r>
      <w:r w:rsidRPr="00F6687D">
        <w:rPr>
          <w:sz w:val="24"/>
          <w:szCs w:val="24"/>
        </w:rPr>
        <w:t>(1)</w:t>
      </w:r>
      <w:r w:rsidR="00F21388">
        <w:rPr>
          <w:sz w:val="24"/>
          <w:szCs w:val="24"/>
        </w:rPr>
        <w:t xml:space="preserve"> </w:t>
      </w:r>
      <w:r w:rsidR="00B84B2B">
        <w:rPr>
          <w:sz w:val="24"/>
          <w:szCs w:val="24"/>
        </w:rPr>
        <w:t>Pilot Tarım ve Jeotermal</w:t>
      </w:r>
      <w:r w:rsidR="009716D4" w:rsidRPr="00F6687D">
        <w:rPr>
          <w:sz w:val="24"/>
          <w:szCs w:val="24"/>
        </w:rPr>
        <w:t xml:space="preserve"> </w:t>
      </w:r>
      <w:r w:rsidRPr="002852AA">
        <w:rPr>
          <w:sz w:val="24"/>
          <w:szCs w:val="24"/>
        </w:rPr>
        <w:t xml:space="preserve">Koordinatörlüğü’nün </w:t>
      </w:r>
      <w:r w:rsidR="005E2C75" w:rsidRPr="002852AA">
        <w:rPr>
          <w:sz w:val="24"/>
          <w:szCs w:val="24"/>
        </w:rPr>
        <w:t>yönetim</w:t>
      </w:r>
      <w:r w:rsidR="005E2C75">
        <w:rPr>
          <w:sz w:val="24"/>
          <w:szCs w:val="24"/>
        </w:rPr>
        <w:t xml:space="preserve"> </w:t>
      </w:r>
      <w:r w:rsidRPr="00F6687D">
        <w:rPr>
          <w:sz w:val="24"/>
          <w:szCs w:val="24"/>
        </w:rPr>
        <w:t>organları</w:t>
      </w:r>
      <w:r w:rsidR="000D191D" w:rsidRPr="00F6687D">
        <w:rPr>
          <w:sz w:val="24"/>
          <w:szCs w:val="24"/>
        </w:rPr>
        <w:t>,</w:t>
      </w:r>
    </w:p>
    <w:p w:rsidR="003A51AC" w:rsidRPr="00F6687D" w:rsidRDefault="00B84B2B" w:rsidP="002852AA">
      <w:pPr>
        <w:pStyle w:val="ListeParagraf"/>
        <w:numPr>
          <w:ilvl w:val="0"/>
          <w:numId w:val="1"/>
        </w:numPr>
        <w:spacing w:line="312" w:lineRule="auto"/>
        <w:jc w:val="both"/>
        <w:rPr>
          <w:sz w:val="24"/>
          <w:szCs w:val="24"/>
        </w:rPr>
      </w:pPr>
      <w:r>
        <w:rPr>
          <w:sz w:val="24"/>
          <w:szCs w:val="24"/>
        </w:rPr>
        <w:t>Pilot Tarım ve Jeotermal</w:t>
      </w:r>
      <w:r w:rsidR="003A51AC" w:rsidRPr="00F6687D">
        <w:rPr>
          <w:sz w:val="24"/>
          <w:szCs w:val="24"/>
        </w:rPr>
        <w:t xml:space="preserve"> Koordinatör</w:t>
      </w:r>
      <w:r w:rsidR="009716D4" w:rsidRPr="00F6687D">
        <w:rPr>
          <w:sz w:val="24"/>
          <w:szCs w:val="24"/>
        </w:rPr>
        <w:t>l</w:t>
      </w:r>
      <w:r w:rsidR="003A51AC" w:rsidRPr="00F6687D">
        <w:rPr>
          <w:sz w:val="24"/>
          <w:szCs w:val="24"/>
        </w:rPr>
        <w:t>ü</w:t>
      </w:r>
      <w:r w:rsidR="009716D4" w:rsidRPr="00F6687D">
        <w:rPr>
          <w:sz w:val="24"/>
          <w:szCs w:val="24"/>
        </w:rPr>
        <w:t>ğü</w:t>
      </w:r>
      <w:r w:rsidR="000D191D" w:rsidRPr="00F6687D">
        <w:rPr>
          <w:sz w:val="24"/>
          <w:szCs w:val="24"/>
        </w:rPr>
        <w:t xml:space="preserve"> ve </w:t>
      </w:r>
    </w:p>
    <w:p w:rsidR="0067287D" w:rsidRPr="00F6687D" w:rsidRDefault="00F43721" w:rsidP="00486B81">
      <w:pPr>
        <w:pStyle w:val="ListeParagraf"/>
        <w:numPr>
          <w:ilvl w:val="0"/>
          <w:numId w:val="1"/>
        </w:numPr>
        <w:tabs>
          <w:tab w:val="left" w:pos="477"/>
        </w:tabs>
        <w:spacing w:after="120" w:line="312" w:lineRule="auto"/>
        <w:ind w:left="641" w:hanging="357"/>
        <w:jc w:val="both"/>
        <w:rPr>
          <w:sz w:val="24"/>
          <w:szCs w:val="24"/>
        </w:rPr>
      </w:pPr>
      <w:r w:rsidRPr="00F6687D">
        <w:rPr>
          <w:sz w:val="24"/>
          <w:szCs w:val="24"/>
        </w:rPr>
        <w:t>Yürütme</w:t>
      </w:r>
      <w:r w:rsidR="00817351">
        <w:rPr>
          <w:sz w:val="24"/>
          <w:szCs w:val="24"/>
        </w:rPr>
        <w:t xml:space="preserve"> </w:t>
      </w:r>
      <w:r w:rsidRPr="00F6687D">
        <w:rPr>
          <w:sz w:val="24"/>
          <w:szCs w:val="24"/>
        </w:rPr>
        <w:t>Kurulu</w:t>
      </w:r>
      <w:r w:rsidR="000D191D" w:rsidRPr="00F6687D">
        <w:rPr>
          <w:sz w:val="24"/>
          <w:szCs w:val="24"/>
        </w:rPr>
        <w:t>’ndan</w:t>
      </w:r>
      <w:r w:rsidR="001A26EE" w:rsidRPr="00F6687D">
        <w:rPr>
          <w:sz w:val="24"/>
          <w:szCs w:val="24"/>
        </w:rPr>
        <w:t xml:space="preserve"> oluşur.</w:t>
      </w:r>
    </w:p>
    <w:p w:rsidR="00E92769" w:rsidRPr="00F6687D" w:rsidRDefault="00B84B2B" w:rsidP="002852AA">
      <w:pPr>
        <w:pStyle w:val="Balk1"/>
        <w:spacing w:line="312" w:lineRule="auto"/>
      </w:pPr>
      <w:r>
        <w:t>Pilot Tarım ve Jeotermal</w:t>
      </w:r>
      <w:r w:rsidR="00E92769" w:rsidRPr="00F6687D">
        <w:t xml:space="preserve"> Koordinatörlüğü</w:t>
      </w:r>
      <w:r w:rsidR="00EB072F" w:rsidRPr="00F6687D">
        <w:t xml:space="preserve"> ve Görevleri</w:t>
      </w:r>
    </w:p>
    <w:p w:rsidR="000E654A" w:rsidRPr="00F6687D" w:rsidRDefault="00E92769" w:rsidP="00486B81">
      <w:pPr>
        <w:pStyle w:val="Balk1"/>
        <w:spacing w:after="120" w:line="312" w:lineRule="auto"/>
        <w:ind w:left="113"/>
      </w:pPr>
      <w:r w:rsidRPr="00F6687D">
        <w:t xml:space="preserve">MADDE </w:t>
      </w:r>
      <w:r w:rsidR="001E2276" w:rsidRPr="00F6687D">
        <w:t>6</w:t>
      </w:r>
      <w:r w:rsidRPr="00F6687D">
        <w:t xml:space="preserve">- </w:t>
      </w:r>
      <w:r w:rsidRPr="00F6687D">
        <w:rPr>
          <w:b w:val="0"/>
        </w:rPr>
        <w:t>(1</w:t>
      </w:r>
      <w:r w:rsidRPr="00163F17">
        <w:rPr>
          <w:b w:val="0"/>
        </w:rPr>
        <w:t xml:space="preserve">) </w:t>
      </w:r>
      <w:r w:rsidR="00B84B2B">
        <w:rPr>
          <w:b w:val="0"/>
        </w:rPr>
        <w:t>Pilot Tarım ve Jeotermal</w:t>
      </w:r>
      <w:r w:rsidRPr="00163F17">
        <w:rPr>
          <w:b w:val="0"/>
        </w:rPr>
        <w:t xml:space="preserve"> </w:t>
      </w:r>
      <w:r w:rsidR="00850F03">
        <w:rPr>
          <w:b w:val="0"/>
        </w:rPr>
        <w:t>Koordinatörlüğü</w:t>
      </w:r>
      <w:r w:rsidR="00850F03" w:rsidRPr="002852AA">
        <w:rPr>
          <w:b w:val="0"/>
        </w:rPr>
        <w:t xml:space="preserve">: Üniversitenin </w:t>
      </w:r>
      <w:r w:rsidR="006F1EA3" w:rsidRPr="002852AA">
        <w:rPr>
          <w:b w:val="0"/>
        </w:rPr>
        <w:t>“B</w:t>
      </w:r>
      <w:r w:rsidR="00850F03" w:rsidRPr="002852AA">
        <w:rPr>
          <w:b w:val="0"/>
        </w:rPr>
        <w:t xml:space="preserve">ölgesel kalkınma odaklı </w:t>
      </w:r>
      <w:proofErr w:type="gramStart"/>
      <w:r w:rsidR="00850F03" w:rsidRPr="002852AA">
        <w:rPr>
          <w:b w:val="0"/>
        </w:rPr>
        <w:t>misyon</w:t>
      </w:r>
      <w:proofErr w:type="gramEnd"/>
      <w:r w:rsidR="00850F03" w:rsidRPr="002852AA">
        <w:rPr>
          <w:b w:val="0"/>
        </w:rPr>
        <w:t xml:space="preserve"> farklılaşması ve ihtisaslaşması</w:t>
      </w:r>
      <w:r w:rsidR="006F1EA3" w:rsidRPr="002852AA">
        <w:rPr>
          <w:b w:val="0"/>
        </w:rPr>
        <w:t>”</w:t>
      </w:r>
      <w:r w:rsidR="00850F03" w:rsidRPr="002852AA">
        <w:rPr>
          <w:b w:val="0"/>
        </w:rPr>
        <w:t xml:space="preserve"> amaçları doğrultusunda pilot projelerin yönetimi</w:t>
      </w:r>
      <w:r w:rsidR="000E654A" w:rsidRPr="002852AA">
        <w:rPr>
          <w:b w:val="0"/>
        </w:rPr>
        <w:t xml:space="preserve"> ve buna ilişkin çalışmaların koordinasyonunu yapmak üzere Rektörlük tarafından oluşturulan </w:t>
      </w:r>
      <w:r w:rsidR="00FE2B98">
        <w:rPr>
          <w:b w:val="0"/>
        </w:rPr>
        <w:t>birim</w:t>
      </w:r>
      <w:r w:rsidR="000E654A" w:rsidRPr="002852AA">
        <w:rPr>
          <w:b w:val="0"/>
        </w:rPr>
        <w:t xml:space="preserve"> olup,</w:t>
      </w:r>
      <w:r w:rsidR="000E654A">
        <w:rPr>
          <w:b w:val="0"/>
        </w:rPr>
        <w:t xml:space="preserve"> bir</w:t>
      </w:r>
      <w:r w:rsidR="00104411">
        <w:rPr>
          <w:b w:val="0"/>
        </w:rPr>
        <w:t xml:space="preserve"> </w:t>
      </w:r>
      <w:r w:rsidR="00FE2B98">
        <w:rPr>
          <w:b w:val="0"/>
        </w:rPr>
        <w:t>k</w:t>
      </w:r>
      <w:r w:rsidRPr="00F6687D">
        <w:rPr>
          <w:b w:val="0"/>
        </w:rPr>
        <w:t xml:space="preserve">oordinatör ve </w:t>
      </w:r>
      <w:r w:rsidRPr="002852AA">
        <w:rPr>
          <w:b w:val="0"/>
        </w:rPr>
        <w:t>en çok iki koordinatör yardımcısı</w:t>
      </w:r>
      <w:r w:rsidRPr="00F6687D">
        <w:rPr>
          <w:b w:val="0"/>
        </w:rPr>
        <w:t xml:space="preserve"> ile </w:t>
      </w:r>
      <w:r w:rsidR="00EA5D3A" w:rsidRPr="00F6687D">
        <w:rPr>
          <w:b w:val="0"/>
        </w:rPr>
        <w:t xml:space="preserve">Rektör tarafından kurum içi görevlendirilen </w:t>
      </w:r>
      <w:r w:rsidRPr="00F6687D">
        <w:rPr>
          <w:b w:val="0"/>
        </w:rPr>
        <w:t>yeteri kadar personelden oluşur.</w:t>
      </w:r>
    </w:p>
    <w:p w:rsidR="00E92769" w:rsidRPr="00F6687D" w:rsidRDefault="00E92769" w:rsidP="002852AA">
      <w:pPr>
        <w:pStyle w:val="Balk1"/>
        <w:spacing w:line="312" w:lineRule="auto"/>
      </w:pPr>
      <w:r w:rsidRPr="00163F17">
        <w:rPr>
          <w:b w:val="0"/>
        </w:rPr>
        <w:t>(</w:t>
      </w:r>
      <w:r w:rsidR="00682ADB" w:rsidRPr="00163F17">
        <w:rPr>
          <w:b w:val="0"/>
        </w:rPr>
        <w:t>2</w:t>
      </w:r>
      <w:r w:rsidRPr="00163F17">
        <w:rPr>
          <w:b w:val="0"/>
        </w:rPr>
        <w:t>)</w:t>
      </w:r>
      <w:r w:rsidR="00817351">
        <w:rPr>
          <w:b w:val="0"/>
        </w:rPr>
        <w:t xml:space="preserve"> </w:t>
      </w:r>
      <w:r w:rsidR="00B84B2B">
        <w:rPr>
          <w:b w:val="0"/>
        </w:rPr>
        <w:t>Pilot Tarım ve Jeotermal</w:t>
      </w:r>
      <w:r w:rsidR="007B3A4A">
        <w:rPr>
          <w:b w:val="0"/>
        </w:rPr>
        <w:t xml:space="preserve"> </w:t>
      </w:r>
      <w:r w:rsidR="00474056" w:rsidRPr="00163F17">
        <w:rPr>
          <w:b w:val="0"/>
        </w:rPr>
        <w:t>Koordinatörü,</w:t>
      </w:r>
      <w:r w:rsidR="00817351">
        <w:rPr>
          <w:b w:val="0"/>
        </w:rPr>
        <w:t xml:space="preserve"> </w:t>
      </w:r>
      <w:r w:rsidR="00ED6892" w:rsidRPr="00F6687D">
        <w:rPr>
          <w:b w:val="0"/>
        </w:rPr>
        <w:t xml:space="preserve">Rektör </w:t>
      </w:r>
      <w:r w:rsidR="00682ADB" w:rsidRPr="00F6687D">
        <w:rPr>
          <w:b w:val="0"/>
        </w:rPr>
        <w:t xml:space="preserve">tarafından </w:t>
      </w:r>
      <w:r w:rsidR="00C214B0" w:rsidRPr="00F6687D">
        <w:rPr>
          <w:b w:val="0"/>
        </w:rPr>
        <w:t xml:space="preserve">dört yıllığına </w:t>
      </w:r>
      <w:r w:rsidR="00682ADB" w:rsidRPr="00F6687D">
        <w:rPr>
          <w:b w:val="0"/>
        </w:rPr>
        <w:t>görevlendirilir</w:t>
      </w:r>
      <w:r w:rsidRPr="00F6687D">
        <w:rPr>
          <w:b w:val="0"/>
        </w:rPr>
        <w:t>. Koordinatörün görevi sona erdiğinde yardımcılarının da görevi sona erer.</w:t>
      </w:r>
    </w:p>
    <w:p w:rsidR="00E92769" w:rsidRPr="00F6687D" w:rsidRDefault="00EB072F" w:rsidP="002852AA">
      <w:pPr>
        <w:spacing w:line="312" w:lineRule="auto"/>
        <w:ind w:left="116"/>
        <w:rPr>
          <w:sz w:val="24"/>
          <w:szCs w:val="24"/>
        </w:rPr>
      </w:pPr>
      <w:r w:rsidRPr="00F6687D">
        <w:rPr>
          <w:sz w:val="24"/>
          <w:szCs w:val="24"/>
        </w:rPr>
        <w:t>(3</w:t>
      </w:r>
      <w:r w:rsidR="00E92769" w:rsidRPr="00F6687D">
        <w:rPr>
          <w:sz w:val="24"/>
          <w:szCs w:val="24"/>
        </w:rPr>
        <w:t>)</w:t>
      </w:r>
      <w:r w:rsidR="00817351">
        <w:rPr>
          <w:sz w:val="24"/>
          <w:szCs w:val="24"/>
        </w:rPr>
        <w:t xml:space="preserve"> </w:t>
      </w:r>
      <w:r w:rsidR="00B84B2B">
        <w:rPr>
          <w:sz w:val="24"/>
          <w:szCs w:val="24"/>
        </w:rPr>
        <w:t>Pilot Tarım ve Jeotermal</w:t>
      </w:r>
      <w:r w:rsidR="00277C84" w:rsidRPr="00F6687D">
        <w:rPr>
          <w:sz w:val="24"/>
          <w:szCs w:val="24"/>
        </w:rPr>
        <w:t xml:space="preserve"> </w:t>
      </w:r>
      <w:r w:rsidR="00E92769" w:rsidRPr="00F6687D">
        <w:rPr>
          <w:sz w:val="24"/>
          <w:szCs w:val="24"/>
        </w:rPr>
        <w:t>Koordinatör</w:t>
      </w:r>
      <w:r w:rsidR="00277C84" w:rsidRPr="00F6687D">
        <w:rPr>
          <w:sz w:val="24"/>
          <w:szCs w:val="24"/>
        </w:rPr>
        <w:t>ü</w:t>
      </w:r>
      <w:r w:rsidR="00EA5D3A" w:rsidRPr="00F6687D">
        <w:rPr>
          <w:sz w:val="24"/>
          <w:szCs w:val="24"/>
        </w:rPr>
        <w:t xml:space="preserve">nün </w:t>
      </w:r>
      <w:r w:rsidRPr="00F6687D">
        <w:rPr>
          <w:sz w:val="24"/>
          <w:szCs w:val="24"/>
        </w:rPr>
        <w:t>görevleri:</w:t>
      </w:r>
    </w:p>
    <w:p w:rsidR="002E63DE" w:rsidRPr="002852AA" w:rsidRDefault="00B84B2B" w:rsidP="002852AA">
      <w:pPr>
        <w:pStyle w:val="ListeParagraf"/>
        <w:numPr>
          <w:ilvl w:val="0"/>
          <w:numId w:val="3"/>
        </w:numPr>
        <w:tabs>
          <w:tab w:val="left" w:pos="364"/>
        </w:tabs>
        <w:spacing w:line="312" w:lineRule="auto"/>
        <w:jc w:val="both"/>
        <w:rPr>
          <w:sz w:val="24"/>
          <w:szCs w:val="24"/>
        </w:rPr>
      </w:pPr>
      <w:r>
        <w:rPr>
          <w:sz w:val="24"/>
          <w:szCs w:val="24"/>
        </w:rPr>
        <w:t>Pilot Tarım ve Jeotermal</w:t>
      </w:r>
      <w:r w:rsidR="002E63DE" w:rsidRPr="002852AA">
        <w:rPr>
          <w:sz w:val="24"/>
          <w:szCs w:val="24"/>
        </w:rPr>
        <w:t xml:space="preserve"> Koordinatörlüğünün çalışmalarını düzenlenme</w:t>
      </w:r>
      <w:r w:rsidR="00651BE1" w:rsidRPr="002852AA">
        <w:rPr>
          <w:sz w:val="24"/>
          <w:szCs w:val="24"/>
        </w:rPr>
        <w:t>k,</w:t>
      </w:r>
    </w:p>
    <w:p w:rsidR="00682ADB" w:rsidRPr="00651BE1" w:rsidRDefault="00777FF0" w:rsidP="002852AA">
      <w:pPr>
        <w:pStyle w:val="ListeParagraf"/>
        <w:numPr>
          <w:ilvl w:val="0"/>
          <w:numId w:val="3"/>
        </w:numPr>
        <w:tabs>
          <w:tab w:val="left" w:pos="364"/>
        </w:tabs>
        <w:spacing w:line="312" w:lineRule="auto"/>
        <w:jc w:val="both"/>
        <w:rPr>
          <w:sz w:val="24"/>
          <w:szCs w:val="24"/>
        </w:rPr>
      </w:pPr>
      <w:r w:rsidRPr="002852AA">
        <w:rPr>
          <w:sz w:val="24"/>
          <w:szCs w:val="24"/>
        </w:rPr>
        <w:t>Ü</w:t>
      </w:r>
      <w:r w:rsidR="00317640" w:rsidRPr="002852AA">
        <w:rPr>
          <w:sz w:val="24"/>
          <w:szCs w:val="24"/>
        </w:rPr>
        <w:t xml:space="preserve">niversitede </w:t>
      </w:r>
      <w:r w:rsidRPr="002852AA">
        <w:rPr>
          <w:sz w:val="24"/>
          <w:szCs w:val="24"/>
        </w:rPr>
        <w:t>“</w:t>
      </w:r>
      <w:r w:rsidR="00317640" w:rsidRPr="002852AA">
        <w:rPr>
          <w:sz w:val="24"/>
          <w:szCs w:val="24"/>
        </w:rPr>
        <w:t xml:space="preserve">Bölgesel kalkınma odaklı misyon farklılaşması ve ihtisaslaşması” kapsamında </w:t>
      </w:r>
      <w:r w:rsidRPr="002852AA">
        <w:rPr>
          <w:sz w:val="24"/>
          <w:szCs w:val="24"/>
        </w:rPr>
        <w:t>yürütülen</w:t>
      </w:r>
      <w:r w:rsidR="004B720F" w:rsidRPr="00876996">
        <w:rPr>
          <w:sz w:val="24"/>
          <w:szCs w:val="24"/>
        </w:rPr>
        <w:t xml:space="preserve"> jeotermal ve tarım </w:t>
      </w:r>
      <w:r w:rsidR="00651BE1" w:rsidRPr="00876996">
        <w:rPr>
          <w:sz w:val="24"/>
          <w:szCs w:val="24"/>
        </w:rPr>
        <w:t>p</w:t>
      </w:r>
      <w:r w:rsidR="00E92769" w:rsidRPr="00651BE1">
        <w:rPr>
          <w:sz w:val="24"/>
          <w:szCs w:val="24"/>
        </w:rPr>
        <w:t>rojelerin</w:t>
      </w:r>
      <w:r w:rsidR="00651BE1">
        <w:rPr>
          <w:sz w:val="24"/>
          <w:szCs w:val="24"/>
        </w:rPr>
        <w:t>in</w:t>
      </w:r>
      <w:r w:rsidR="00E92769" w:rsidRPr="00651BE1">
        <w:rPr>
          <w:sz w:val="24"/>
          <w:szCs w:val="24"/>
        </w:rPr>
        <w:t xml:space="preserve"> koordinasyonu</w:t>
      </w:r>
      <w:r w:rsidR="00651BE1">
        <w:rPr>
          <w:sz w:val="24"/>
          <w:szCs w:val="24"/>
        </w:rPr>
        <w:t xml:space="preserve"> sağlamak</w:t>
      </w:r>
      <w:r w:rsidR="00721E1B" w:rsidRPr="00651BE1">
        <w:rPr>
          <w:sz w:val="24"/>
          <w:szCs w:val="24"/>
        </w:rPr>
        <w:t xml:space="preserve">, </w:t>
      </w:r>
      <w:r w:rsidR="00651BE1">
        <w:rPr>
          <w:sz w:val="24"/>
          <w:szCs w:val="24"/>
        </w:rPr>
        <w:t>proje faaliyetlerine ilişkin</w:t>
      </w:r>
      <w:r w:rsidR="00721E1B" w:rsidRPr="00651BE1">
        <w:rPr>
          <w:sz w:val="24"/>
          <w:szCs w:val="24"/>
        </w:rPr>
        <w:t xml:space="preserve"> </w:t>
      </w:r>
      <w:r w:rsidR="00E92769" w:rsidRPr="00651BE1">
        <w:rPr>
          <w:sz w:val="24"/>
          <w:szCs w:val="24"/>
        </w:rPr>
        <w:t>lojistik ihtiyaçların</w:t>
      </w:r>
      <w:r w:rsidR="00277C84" w:rsidRPr="00651BE1">
        <w:rPr>
          <w:sz w:val="24"/>
          <w:szCs w:val="24"/>
        </w:rPr>
        <w:t xml:space="preserve">ın teminini organize </w:t>
      </w:r>
      <w:r w:rsidR="00682ADB" w:rsidRPr="00651BE1">
        <w:rPr>
          <w:sz w:val="24"/>
          <w:szCs w:val="24"/>
        </w:rPr>
        <w:t>etmek,</w:t>
      </w:r>
    </w:p>
    <w:p w:rsidR="00721E1B" w:rsidRPr="00104411" w:rsidRDefault="00940CD3" w:rsidP="00104411">
      <w:pPr>
        <w:pStyle w:val="ListeParagraf"/>
        <w:numPr>
          <w:ilvl w:val="0"/>
          <w:numId w:val="3"/>
        </w:numPr>
        <w:tabs>
          <w:tab w:val="left" w:pos="364"/>
        </w:tabs>
        <w:spacing w:line="312" w:lineRule="auto"/>
        <w:jc w:val="both"/>
        <w:rPr>
          <w:sz w:val="24"/>
          <w:szCs w:val="24"/>
        </w:rPr>
      </w:pPr>
      <w:r w:rsidRPr="00104411">
        <w:rPr>
          <w:sz w:val="24"/>
          <w:szCs w:val="24"/>
        </w:rPr>
        <w:t xml:space="preserve">Yürütme Kurulunun </w:t>
      </w:r>
      <w:proofErr w:type="gramStart"/>
      <w:r w:rsidR="003A6F9C">
        <w:rPr>
          <w:sz w:val="24"/>
          <w:szCs w:val="24"/>
        </w:rPr>
        <w:t>raportörlüğünü</w:t>
      </w:r>
      <w:proofErr w:type="gramEnd"/>
      <w:r w:rsidR="003A6F9C" w:rsidRPr="00104411">
        <w:rPr>
          <w:sz w:val="24"/>
          <w:szCs w:val="24"/>
        </w:rPr>
        <w:t xml:space="preserve"> </w:t>
      </w:r>
      <w:r w:rsidRPr="00104411">
        <w:rPr>
          <w:sz w:val="24"/>
          <w:szCs w:val="24"/>
        </w:rPr>
        <w:t>yapmak ve toplantılar için gündemi hazırlamak,</w:t>
      </w:r>
    </w:p>
    <w:p w:rsidR="00721E1B" w:rsidRPr="00586618" w:rsidRDefault="00277C84" w:rsidP="002852AA">
      <w:pPr>
        <w:pStyle w:val="ListeParagraf"/>
        <w:numPr>
          <w:ilvl w:val="0"/>
          <w:numId w:val="3"/>
        </w:numPr>
        <w:tabs>
          <w:tab w:val="left" w:pos="377"/>
        </w:tabs>
        <w:spacing w:after="120" w:line="312" w:lineRule="auto"/>
        <w:ind w:left="641" w:hanging="357"/>
        <w:jc w:val="both"/>
      </w:pPr>
      <w:r w:rsidRPr="00F6687D">
        <w:rPr>
          <w:sz w:val="24"/>
          <w:szCs w:val="24"/>
        </w:rPr>
        <w:t>Rektör</w:t>
      </w:r>
      <w:r w:rsidR="00E92769" w:rsidRPr="00F6687D">
        <w:rPr>
          <w:sz w:val="24"/>
          <w:szCs w:val="24"/>
        </w:rPr>
        <w:t xml:space="preserve"> tarafından verilen diğer görevleri</w:t>
      </w:r>
      <w:r w:rsidR="00817351">
        <w:rPr>
          <w:sz w:val="24"/>
          <w:szCs w:val="24"/>
        </w:rPr>
        <w:t xml:space="preserve"> </w:t>
      </w:r>
      <w:r w:rsidRPr="00F6687D">
        <w:rPr>
          <w:sz w:val="24"/>
          <w:szCs w:val="24"/>
        </w:rPr>
        <w:t>yapmak</w:t>
      </w:r>
      <w:r w:rsidR="00C558A6" w:rsidRPr="00F6687D">
        <w:rPr>
          <w:sz w:val="24"/>
          <w:szCs w:val="24"/>
        </w:rPr>
        <w:t>tır</w:t>
      </w:r>
      <w:r w:rsidR="00682ADB" w:rsidRPr="00F6687D">
        <w:rPr>
          <w:sz w:val="24"/>
          <w:szCs w:val="24"/>
        </w:rPr>
        <w:t>.</w:t>
      </w:r>
    </w:p>
    <w:p w:rsidR="009B40BB" w:rsidRPr="000049AD" w:rsidRDefault="009B40BB" w:rsidP="009B40BB">
      <w:pPr>
        <w:pStyle w:val="Balk1"/>
        <w:spacing w:line="312" w:lineRule="auto"/>
        <w:rPr>
          <w:color w:val="000000" w:themeColor="text1"/>
        </w:rPr>
      </w:pPr>
      <w:r w:rsidRPr="000049AD">
        <w:rPr>
          <w:color w:val="000000" w:themeColor="text1"/>
        </w:rPr>
        <w:t>Mali Koordinatörün Görevleri</w:t>
      </w:r>
    </w:p>
    <w:p w:rsidR="009B40BB" w:rsidRPr="000049AD" w:rsidRDefault="009B40BB" w:rsidP="009B40BB">
      <w:pPr>
        <w:pStyle w:val="Balk1"/>
        <w:spacing w:after="120" w:line="312" w:lineRule="auto"/>
        <w:ind w:left="113"/>
        <w:rPr>
          <w:color w:val="000000" w:themeColor="text1"/>
        </w:rPr>
      </w:pPr>
      <w:r w:rsidRPr="000049AD">
        <w:rPr>
          <w:color w:val="000000" w:themeColor="text1"/>
        </w:rPr>
        <w:t xml:space="preserve">MADDE 7- </w:t>
      </w:r>
      <w:r w:rsidRPr="000049AD">
        <w:rPr>
          <w:b w:val="0"/>
          <w:color w:val="000000" w:themeColor="text1"/>
        </w:rPr>
        <w:t xml:space="preserve">(1) </w:t>
      </w:r>
      <w:r w:rsidR="00104411" w:rsidRPr="000049AD">
        <w:rPr>
          <w:b w:val="0"/>
          <w:color w:val="000000" w:themeColor="text1"/>
        </w:rPr>
        <w:t xml:space="preserve">Mali </w:t>
      </w:r>
      <w:r w:rsidRPr="000049AD">
        <w:rPr>
          <w:b w:val="0"/>
          <w:color w:val="000000" w:themeColor="text1"/>
        </w:rPr>
        <w:t xml:space="preserve">Koordinatör: Üniversitenin “Bölgesel kalkınma odaklı misyon farklılaşması ve ihtisaslaşması” amaçları doğrultusunda pilot projelerin </w:t>
      </w:r>
      <w:r w:rsidR="00104411" w:rsidRPr="000049AD">
        <w:rPr>
          <w:b w:val="0"/>
          <w:color w:val="000000" w:themeColor="text1"/>
        </w:rPr>
        <w:t>satın alma işlemleri ile ilgili olarak harcama yetkilisi olarak görev yapar ve satın alma işlemleri için gerçekleştirme görevlisi atar.</w:t>
      </w:r>
    </w:p>
    <w:p w:rsidR="009B40BB" w:rsidRPr="000049AD" w:rsidRDefault="009B40BB" w:rsidP="009B40BB">
      <w:pPr>
        <w:pStyle w:val="Balk1"/>
        <w:spacing w:line="312" w:lineRule="auto"/>
        <w:rPr>
          <w:color w:val="000000" w:themeColor="text1"/>
        </w:rPr>
      </w:pPr>
      <w:r w:rsidRPr="000049AD">
        <w:rPr>
          <w:b w:val="0"/>
          <w:color w:val="000000" w:themeColor="text1"/>
        </w:rPr>
        <w:t xml:space="preserve">(2) </w:t>
      </w:r>
      <w:r w:rsidR="00104411" w:rsidRPr="000049AD">
        <w:rPr>
          <w:b w:val="0"/>
          <w:color w:val="000000" w:themeColor="text1"/>
        </w:rPr>
        <w:t xml:space="preserve">Mali </w:t>
      </w:r>
      <w:r w:rsidRPr="000049AD">
        <w:rPr>
          <w:b w:val="0"/>
          <w:color w:val="000000" w:themeColor="text1"/>
        </w:rPr>
        <w:t xml:space="preserve">Koordinatör, Rektör tarafından dört yıllığına görevlendirilir. </w:t>
      </w:r>
    </w:p>
    <w:p w:rsidR="009B40BB" w:rsidRPr="00104A03" w:rsidRDefault="009B40BB" w:rsidP="00586618">
      <w:pPr>
        <w:pStyle w:val="ListeParagraf"/>
        <w:tabs>
          <w:tab w:val="left" w:pos="377"/>
        </w:tabs>
        <w:spacing w:after="120" w:line="312" w:lineRule="auto"/>
        <w:ind w:left="641"/>
        <w:jc w:val="both"/>
      </w:pPr>
    </w:p>
    <w:p w:rsidR="00FA4A87" w:rsidRPr="00104A03" w:rsidRDefault="00F35A41" w:rsidP="002852AA">
      <w:pPr>
        <w:pStyle w:val="Balk1"/>
        <w:spacing w:line="312" w:lineRule="auto"/>
      </w:pPr>
      <w:r w:rsidRPr="00104A03">
        <w:t>Y</w:t>
      </w:r>
      <w:r w:rsidR="00EB072F" w:rsidRPr="00104A03">
        <w:t>ürütme</w:t>
      </w:r>
      <w:r w:rsidR="00817351">
        <w:t xml:space="preserve"> </w:t>
      </w:r>
      <w:r w:rsidR="00EB072F" w:rsidRPr="00104A03">
        <w:t>K</w:t>
      </w:r>
      <w:r w:rsidR="00F43721" w:rsidRPr="00104A03">
        <w:t>urulu</w:t>
      </w:r>
      <w:r w:rsidR="00EB072F" w:rsidRPr="00104A03">
        <w:t xml:space="preserve"> ve Görevleri </w:t>
      </w:r>
    </w:p>
    <w:p w:rsidR="007265D3" w:rsidRPr="00104A03" w:rsidRDefault="00F43721" w:rsidP="002852AA">
      <w:pPr>
        <w:pStyle w:val="Balk1"/>
        <w:spacing w:line="312" w:lineRule="auto"/>
        <w:rPr>
          <w:b w:val="0"/>
        </w:rPr>
      </w:pPr>
      <w:r w:rsidRPr="00104A03">
        <w:t xml:space="preserve">MADDE </w:t>
      </w:r>
      <w:r w:rsidR="001E2276" w:rsidRPr="00104A03">
        <w:t>7</w:t>
      </w:r>
      <w:r w:rsidRPr="00104A03">
        <w:t xml:space="preserve">- </w:t>
      </w:r>
      <w:r w:rsidRPr="00104A03">
        <w:rPr>
          <w:b w:val="0"/>
        </w:rPr>
        <w:t>(1)</w:t>
      </w:r>
      <w:r w:rsidR="00817351">
        <w:rPr>
          <w:b w:val="0"/>
        </w:rPr>
        <w:t xml:space="preserve"> </w:t>
      </w:r>
      <w:r w:rsidRPr="00104A03">
        <w:rPr>
          <w:b w:val="0"/>
        </w:rPr>
        <w:t>Yürütme Kurulu; Rektör</w:t>
      </w:r>
      <w:r w:rsidR="00E92769" w:rsidRPr="00104A03">
        <w:rPr>
          <w:b w:val="0"/>
        </w:rPr>
        <w:t xml:space="preserve"> (veya Rektör Yardımcısı) </w:t>
      </w:r>
      <w:r w:rsidRPr="00104A03">
        <w:rPr>
          <w:b w:val="0"/>
        </w:rPr>
        <w:t xml:space="preserve">Başkanlığında </w:t>
      </w:r>
      <w:r w:rsidR="007265D3" w:rsidRPr="00104A03">
        <w:rPr>
          <w:b w:val="0"/>
        </w:rPr>
        <w:t>Rektör tarafından projeler</w:t>
      </w:r>
      <w:r w:rsidR="00104A03">
        <w:rPr>
          <w:b w:val="0"/>
        </w:rPr>
        <w:t xml:space="preserve">in kapsamı </w:t>
      </w:r>
      <w:r w:rsidR="007265D3" w:rsidRPr="00104A03">
        <w:rPr>
          <w:b w:val="0"/>
        </w:rPr>
        <w:t>ile ilgili akademik ve idari birimler</w:t>
      </w:r>
      <w:r w:rsidR="00104A03">
        <w:rPr>
          <w:b w:val="0"/>
        </w:rPr>
        <w:t xml:space="preserve">i temsil eden akademik ve idari personelden </w:t>
      </w:r>
      <w:r w:rsidR="007265D3" w:rsidRPr="00104A03">
        <w:rPr>
          <w:b w:val="0"/>
        </w:rPr>
        <w:t xml:space="preserve">üç yıllığına atanan en az </w:t>
      </w:r>
      <w:bookmarkStart w:id="0" w:name="_GoBack"/>
      <w:r w:rsidR="000272F0" w:rsidRPr="000049AD">
        <w:rPr>
          <w:b w:val="0"/>
          <w:color w:val="000000" w:themeColor="text1"/>
        </w:rPr>
        <w:t>yedi</w:t>
      </w:r>
      <w:bookmarkEnd w:id="0"/>
      <w:r w:rsidR="0061367D">
        <w:rPr>
          <w:b w:val="0"/>
        </w:rPr>
        <w:t>,</w:t>
      </w:r>
      <w:r w:rsidR="007265D3" w:rsidRPr="00104A03">
        <w:rPr>
          <w:b w:val="0"/>
        </w:rPr>
        <w:t xml:space="preserve"> </w:t>
      </w:r>
      <w:r w:rsidR="000B7234">
        <w:rPr>
          <w:b w:val="0"/>
        </w:rPr>
        <w:t>ü</w:t>
      </w:r>
      <w:r w:rsidR="007265D3" w:rsidRPr="00104A03">
        <w:rPr>
          <w:b w:val="0"/>
        </w:rPr>
        <w:t xml:space="preserve">yeden oluşur. </w:t>
      </w:r>
    </w:p>
    <w:p w:rsidR="0067287D" w:rsidRPr="00817351" w:rsidRDefault="00336BC7" w:rsidP="002852AA">
      <w:pPr>
        <w:pStyle w:val="Balk1"/>
        <w:spacing w:line="312" w:lineRule="auto"/>
        <w:rPr>
          <w:b w:val="0"/>
        </w:rPr>
      </w:pPr>
      <w:r w:rsidRPr="00817351">
        <w:rPr>
          <w:b w:val="0"/>
        </w:rPr>
        <w:t>(</w:t>
      </w:r>
      <w:r w:rsidR="00C92587">
        <w:rPr>
          <w:b w:val="0"/>
        </w:rPr>
        <w:t>2</w:t>
      </w:r>
      <w:r w:rsidRPr="00817351">
        <w:rPr>
          <w:b w:val="0"/>
        </w:rPr>
        <w:t xml:space="preserve">) </w:t>
      </w:r>
      <w:r w:rsidR="009569BE" w:rsidRPr="00817351">
        <w:rPr>
          <w:b w:val="0"/>
        </w:rPr>
        <w:t>Karar için salt çoğunluk yeterlidir.</w:t>
      </w:r>
    </w:p>
    <w:p w:rsidR="0067287D" w:rsidRPr="00817351" w:rsidRDefault="00F43721" w:rsidP="002852AA">
      <w:pPr>
        <w:pStyle w:val="Balk1"/>
        <w:spacing w:line="312" w:lineRule="auto"/>
        <w:rPr>
          <w:b w:val="0"/>
        </w:rPr>
      </w:pPr>
      <w:r w:rsidRPr="00817351">
        <w:rPr>
          <w:b w:val="0"/>
        </w:rPr>
        <w:t>(</w:t>
      </w:r>
      <w:r w:rsidR="00C92587">
        <w:rPr>
          <w:b w:val="0"/>
        </w:rPr>
        <w:t>3</w:t>
      </w:r>
      <w:r w:rsidRPr="00817351">
        <w:rPr>
          <w:b w:val="0"/>
        </w:rPr>
        <w:t>)</w:t>
      </w:r>
      <w:r w:rsidR="00817351">
        <w:rPr>
          <w:b w:val="0"/>
        </w:rPr>
        <w:t xml:space="preserve"> </w:t>
      </w:r>
      <w:r w:rsidR="00331C7B" w:rsidRPr="00817351">
        <w:rPr>
          <w:b w:val="0"/>
        </w:rPr>
        <w:t>Y</w:t>
      </w:r>
      <w:r w:rsidRPr="00817351">
        <w:rPr>
          <w:b w:val="0"/>
        </w:rPr>
        <w:t xml:space="preserve">ürütme </w:t>
      </w:r>
      <w:r w:rsidR="00EB072F" w:rsidRPr="00817351">
        <w:rPr>
          <w:b w:val="0"/>
        </w:rPr>
        <w:t>K</w:t>
      </w:r>
      <w:r w:rsidRPr="00817351">
        <w:rPr>
          <w:b w:val="0"/>
        </w:rPr>
        <w:t>urulu</w:t>
      </w:r>
      <w:r w:rsidR="00EA5D3A" w:rsidRPr="00817351">
        <w:rPr>
          <w:b w:val="0"/>
        </w:rPr>
        <w:t xml:space="preserve">nun </w:t>
      </w:r>
      <w:r w:rsidR="00EB072F" w:rsidRPr="00817351">
        <w:rPr>
          <w:b w:val="0"/>
        </w:rPr>
        <w:t>görevleri</w:t>
      </w:r>
      <w:r w:rsidRPr="00817351">
        <w:rPr>
          <w:b w:val="0"/>
        </w:rPr>
        <w:t>:</w:t>
      </w:r>
    </w:p>
    <w:p w:rsidR="00657AB5" w:rsidRPr="002E52EC" w:rsidRDefault="006A3BE9" w:rsidP="003A230A">
      <w:pPr>
        <w:pStyle w:val="ListeParagraf"/>
        <w:numPr>
          <w:ilvl w:val="0"/>
          <w:numId w:val="9"/>
        </w:numPr>
        <w:tabs>
          <w:tab w:val="left" w:pos="364"/>
        </w:tabs>
        <w:spacing w:line="312" w:lineRule="auto"/>
        <w:jc w:val="both"/>
        <w:rPr>
          <w:sz w:val="24"/>
          <w:szCs w:val="24"/>
        </w:rPr>
      </w:pPr>
      <w:r w:rsidRPr="003A230A">
        <w:rPr>
          <w:sz w:val="24"/>
          <w:szCs w:val="24"/>
        </w:rPr>
        <w:lastRenderedPageBreak/>
        <w:t xml:space="preserve">Projelerin </w:t>
      </w:r>
      <w:r w:rsidR="009549AC" w:rsidRPr="003A230A">
        <w:rPr>
          <w:sz w:val="24"/>
          <w:szCs w:val="24"/>
        </w:rPr>
        <w:t xml:space="preserve">taahhütlerini, </w:t>
      </w:r>
      <w:r w:rsidR="00104A03" w:rsidRPr="003A230A">
        <w:rPr>
          <w:sz w:val="24"/>
          <w:szCs w:val="24"/>
        </w:rPr>
        <w:t>faaliyetlerini ve</w:t>
      </w:r>
      <w:r w:rsidRPr="003A230A">
        <w:rPr>
          <w:sz w:val="24"/>
          <w:szCs w:val="24"/>
        </w:rPr>
        <w:t xml:space="preserve"> ödenek kullanımlarını planlamak ve karara </w:t>
      </w:r>
      <w:r w:rsidRPr="002E52EC">
        <w:rPr>
          <w:sz w:val="24"/>
          <w:szCs w:val="24"/>
        </w:rPr>
        <w:t>bağlamak,</w:t>
      </w:r>
    </w:p>
    <w:p w:rsidR="006A3BE9" w:rsidRPr="002E52EC" w:rsidRDefault="00657AB5" w:rsidP="003A230A">
      <w:pPr>
        <w:pStyle w:val="ListeParagraf"/>
        <w:numPr>
          <w:ilvl w:val="0"/>
          <w:numId w:val="9"/>
        </w:numPr>
        <w:tabs>
          <w:tab w:val="left" w:pos="364"/>
        </w:tabs>
        <w:spacing w:line="312" w:lineRule="auto"/>
        <w:jc w:val="both"/>
        <w:rPr>
          <w:sz w:val="24"/>
          <w:szCs w:val="24"/>
        </w:rPr>
      </w:pPr>
      <w:r w:rsidRPr="002E52EC">
        <w:rPr>
          <w:sz w:val="24"/>
          <w:szCs w:val="24"/>
        </w:rPr>
        <w:t xml:space="preserve">Pilot tarım ve jeotermal </w:t>
      </w:r>
      <w:r w:rsidR="00FE2B98" w:rsidRPr="002E52EC">
        <w:rPr>
          <w:sz w:val="24"/>
          <w:szCs w:val="24"/>
        </w:rPr>
        <w:t>alandaki çatı projeler altında hazırlanan alt projeleri</w:t>
      </w:r>
      <w:r w:rsidR="00C06540">
        <w:rPr>
          <w:sz w:val="24"/>
          <w:szCs w:val="24"/>
        </w:rPr>
        <w:t>;</w:t>
      </w:r>
      <w:r w:rsidR="001F3555" w:rsidRPr="001F3555">
        <w:rPr>
          <w:sz w:val="24"/>
          <w:szCs w:val="24"/>
        </w:rPr>
        <w:t xml:space="preserve"> </w:t>
      </w:r>
      <w:r w:rsidR="005B2F8E">
        <w:rPr>
          <w:sz w:val="24"/>
          <w:szCs w:val="24"/>
        </w:rPr>
        <w:t xml:space="preserve">çatı proje </w:t>
      </w:r>
      <w:r w:rsidR="001F3555">
        <w:rPr>
          <w:sz w:val="24"/>
          <w:szCs w:val="24"/>
        </w:rPr>
        <w:t xml:space="preserve">yürütücüsünün görüşünü alarak </w:t>
      </w:r>
      <w:r w:rsidR="001F3555" w:rsidRPr="002E52EC">
        <w:rPr>
          <w:sz w:val="24"/>
          <w:szCs w:val="24"/>
        </w:rPr>
        <w:t>değerlendirmek</w:t>
      </w:r>
      <w:r w:rsidR="00C06540">
        <w:rPr>
          <w:sz w:val="24"/>
          <w:szCs w:val="24"/>
        </w:rPr>
        <w:t>,</w:t>
      </w:r>
      <w:r w:rsidR="001F3555">
        <w:rPr>
          <w:sz w:val="24"/>
          <w:szCs w:val="24"/>
        </w:rPr>
        <w:t xml:space="preserve"> gerektiğinde uzmanlık alanına göre hakem tayin ederek yazılı </w:t>
      </w:r>
      <w:r w:rsidR="00FE2B98" w:rsidRPr="002E52EC">
        <w:rPr>
          <w:sz w:val="24"/>
          <w:szCs w:val="24"/>
        </w:rPr>
        <w:t xml:space="preserve"> </w:t>
      </w:r>
      <w:r w:rsidR="001F3555">
        <w:rPr>
          <w:sz w:val="24"/>
          <w:szCs w:val="24"/>
        </w:rPr>
        <w:t xml:space="preserve">rapor istemek </w:t>
      </w:r>
      <w:r w:rsidR="00FE2B98" w:rsidRPr="002E52EC">
        <w:rPr>
          <w:sz w:val="24"/>
          <w:szCs w:val="24"/>
        </w:rPr>
        <w:t>ve uygulanmasını karara bağlamak,</w:t>
      </w:r>
      <w:r w:rsidR="006A3BE9" w:rsidRPr="002E52EC">
        <w:rPr>
          <w:sz w:val="24"/>
          <w:szCs w:val="24"/>
        </w:rPr>
        <w:t xml:space="preserve"> </w:t>
      </w:r>
    </w:p>
    <w:p w:rsidR="006A3BE9" w:rsidRPr="00104A03" w:rsidRDefault="006A3BE9" w:rsidP="003A230A">
      <w:pPr>
        <w:pStyle w:val="ListeParagraf"/>
        <w:numPr>
          <w:ilvl w:val="0"/>
          <w:numId w:val="9"/>
        </w:numPr>
        <w:tabs>
          <w:tab w:val="left" w:pos="364"/>
        </w:tabs>
        <w:spacing w:line="312" w:lineRule="auto"/>
        <w:jc w:val="both"/>
        <w:rPr>
          <w:sz w:val="24"/>
          <w:szCs w:val="24"/>
        </w:rPr>
      </w:pPr>
      <w:r w:rsidRPr="00104A03">
        <w:rPr>
          <w:sz w:val="24"/>
          <w:szCs w:val="24"/>
        </w:rPr>
        <w:t>Projeler kapsamındaki proje ekibinin yurt içi ve dışı görevlendirmelerini karara bağlamak,</w:t>
      </w:r>
    </w:p>
    <w:p w:rsidR="0067287D" w:rsidRPr="00104A03" w:rsidRDefault="00B0630B" w:rsidP="003A230A">
      <w:pPr>
        <w:pStyle w:val="ListeParagraf"/>
        <w:numPr>
          <w:ilvl w:val="0"/>
          <w:numId w:val="9"/>
        </w:numPr>
        <w:tabs>
          <w:tab w:val="left" w:pos="364"/>
        </w:tabs>
        <w:spacing w:line="312" w:lineRule="auto"/>
        <w:jc w:val="both"/>
        <w:rPr>
          <w:sz w:val="24"/>
          <w:szCs w:val="24"/>
        </w:rPr>
      </w:pPr>
      <w:r w:rsidRPr="00104A03">
        <w:rPr>
          <w:sz w:val="24"/>
          <w:szCs w:val="24"/>
        </w:rPr>
        <w:t>P</w:t>
      </w:r>
      <w:r w:rsidR="006A3BE9" w:rsidRPr="00104A03">
        <w:rPr>
          <w:sz w:val="24"/>
          <w:szCs w:val="24"/>
        </w:rPr>
        <w:t xml:space="preserve">rojeler arasında </w:t>
      </w:r>
      <w:r w:rsidR="00F43721" w:rsidRPr="00104A03">
        <w:rPr>
          <w:sz w:val="24"/>
          <w:szCs w:val="24"/>
        </w:rPr>
        <w:t>eşgüdümü</w:t>
      </w:r>
      <w:r w:rsidR="008E730F">
        <w:rPr>
          <w:sz w:val="24"/>
          <w:szCs w:val="24"/>
        </w:rPr>
        <w:t xml:space="preserve"> </w:t>
      </w:r>
      <w:r w:rsidR="00F43721" w:rsidRPr="00104A03">
        <w:rPr>
          <w:sz w:val="24"/>
          <w:szCs w:val="24"/>
        </w:rPr>
        <w:t>sağlamak</w:t>
      </w:r>
      <w:r w:rsidR="008E730F">
        <w:rPr>
          <w:sz w:val="24"/>
          <w:szCs w:val="24"/>
        </w:rPr>
        <w:t xml:space="preserve"> </w:t>
      </w:r>
      <w:r w:rsidR="00F43721" w:rsidRPr="00104A03">
        <w:rPr>
          <w:sz w:val="24"/>
          <w:szCs w:val="24"/>
        </w:rPr>
        <w:t>ve</w:t>
      </w:r>
      <w:r w:rsidR="008E730F">
        <w:rPr>
          <w:sz w:val="24"/>
          <w:szCs w:val="24"/>
        </w:rPr>
        <w:t xml:space="preserve"> </w:t>
      </w:r>
      <w:r w:rsidR="00F43721" w:rsidRPr="00104A03">
        <w:rPr>
          <w:sz w:val="24"/>
          <w:szCs w:val="24"/>
        </w:rPr>
        <w:t>çalışmaları izlemek,</w:t>
      </w:r>
    </w:p>
    <w:p w:rsidR="0067287D" w:rsidRPr="00104A03" w:rsidRDefault="00F43721" w:rsidP="003A230A">
      <w:pPr>
        <w:pStyle w:val="ListeParagraf"/>
        <w:numPr>
          <w:ilvl w:val="0"/>
          <w:numId w:val="9"/>
        </w:numPr>
        <w:tabs>
          <w:tab w:val="left" w:pos="364"/>
        </w:tabs>
        <w:spacing w:line="312" w:lineRule="auto"/>
        <w:jc w:val="both"/>
        <w:rPr>
          <w:sz w:val="24"/>
          <w:szCs w:val="24"/>
        </w:rPr>
      </w:pPr>
      <w:r w:rsidRPr="00104A03">
        <w:rPr>
          <w:sz w:val="24"/>
          <w:szCs w:val="24"/>
        </w:rPr>
        <w:t>Proje</w:t>
      </w:r>
      <w:r w:rsidR="00B0630B" w:rsidRPr="00104A03">
        <w:rPr>
          <w:sz w:val="24"/>
          <w:szCs w:val="24"/>
        </w:rPr>
        <w:t xml:space="preserve">lerin </w:t>
      </w:r>
      <w:r w:rsidRPr="00104A03">
        <w:rPr>
          <w:sz w:val="24"/>
          <w:szCs w:val="24"/>
        </w:rPr>
        <w:t>Üniversite</w:t>
      </w:r>
      <w:r w:rsidR="009549AC" w:rsidRPr="00104A03">
        <w:rPr>
          <w:sz w:val="24"/>
          <w:szCs w:val="24"/>
        </w:rPr>
        <w:t>nin</w:t>
      </w:r>
      <w:r w:rsidRPr="00104A03">
        <w:rPr>
          <w:sz w:val="24"/>
          <w:szCs w:val="24"/>
        </w:rPr>
        <w:t xml:space="preserve"> Kalite </w:t>
      </w:r>
      <w:r w:rsidR="009549AC" w:rsidRPr="00104A03">
        <w:rPr>
          <w:sz w:val="24"/>
          <w:szCs w:val="24"/>
        </w:rPr>
        <w:t xml:space="preserve">Yönetim Sistemi Kapsamına uygun olarak </w:t>
      </w:r>
      <w:r w:rsidRPr="00104A03">
        <w:rPr>
          <w:sz w:val="24"/>
          <w:szCs w:val="24"/>
        </w:rPr>
        <w:t>ve Stratejik Planında yer alan program amaç ve hedeflerine uyumlu olarak yürütülmesini</w:t>
      </w:r>
      <w:r w:rsidR="008E730F">
        <w:rPr>
          <w:sz w:val="24"/>
          <w:szCs w:val="24"/>
        </w:rPr>
        <w:t xml:space="preserve"> </w:t>
      </w:r>
      <w:r w:rsidRPr="00104A03">
        <w:rPr>
          <w:sz w:val="24"/>
          <w:szCs w:val="24"/>
        </w:rPr>
        <w:t>sağlamak,</w:t>
      </w:r>
    </w:p>
    <w:p w:rsidR="0067287D" w:rsidRPr="003A230A" w:rsidRDefault="00940CD3" w:rsidP="003A230A">
      <w:pPr>
        <w:pStyle w:val="ListeParagraf"/>
        <w:numPr>
          <w:ilvl w:val="0"/>
          <w:numId w:val="9"/>
        </w:numPr>
        <w:tabs>
          <w:tab w:val="left" w:pos="364"/>
        </w:tabs>
        <w:spacing w:line="312" w:lineRule="auto"/>
        <w:jc w:val="both"/>
        <w:rPr>
          <w:sz w:val="24"/>
          <w:szCs w:val="24"/>
        </w:rPr>
      </w:pPr>
      <w:r w:rsidRPr="003A230A">
        <w:rPr>
          <w:sz w:val="24"/>
          <w:szCs w:val="24"/>
        </w:rPr>
        <w:t xml:space="preserve">Gerekli görülen hallerde veya proje yürütücüsünün gerekçeli talebi </w:t>
      </w:r>
      <w:r w:rsidR="000D2E2A" w:rsidRPr="003A230A">
        <w:rPr>
          <w:sz w:val="24"/>
          <w:szCs w:val="24"/>
        </w:rPr>
        <w:t xml:space="preserve">üzerine, </w:t>
      </w:r>
      <w:r w:rsidRPr="003A230A">
        <w:rPr>
          <w:sz w:val="24"/>
          <w:szCs w:val="24"/>
        </w:rPr>
        <w:t>proje ekibinde</w:t>
      </w:r>
      <w:r w:rsidR="000D2E2A" w:rsidRPr="003A230A">
        <w:rPr>
          <w:sz w:val="24"/>
          <w:szCs w:val="24"/>
        </w:rPr>
        <w:t xml:space="preserve"> ve içeriğinde “Bölgesel Kalkınma </w:t>
      </w:r>
      <w:r w:rsidR="001E5AA7" w:rsidRPr="003A230A">
        <w:rPr>
          <w:sz w:val="24"/>
          <w:szCs w:val="24"/>
        </w:rPr>
        <w:t xml:space="preserve">Odaklı </w:t>
      </w:r>
      <w:r w:rsidR="000D2E2A" w:rsidRPr="003A230A">
        <w:rPr>
          <w:sz w:val="24"/>
          <w:szCs w:val="24"/>
        </w:rPr>
        <w:t xml:space="preserve">Misyon Farklılaşması ve İhtisaslaşması”  kapsamında </w:t>
      </w:r>
      <w:r w:rsidRPr="003A230A">
        <w:rPr>
          <w:sz w:val="24"/>
          <w:szCs w:val="24"/>
        </w:rPr>
        <w:t>değişiklik yapmak</w:t>
      </w:r>
      <w:r w:rsidR="008C6BB2" w:rsidRPr="003A230A">
        <w:rPr>
          <w:sz w:val="24"/>
          <w:szCs w:val="24"/>
        </w:rPr>
        <w:t>,</w:t>
      </w:r>
    </w:p>
    <w:p w:rsidR="0067287D" w:rsidRDefault="006A3BE9" w:rsidP="003A230A">
      <w:pPr>
        <w:pStyle w:val="ListeParagraf"/>
        <w:numPr>
          <w:ilvl w:val="0"/>
          <w:numId w:val="9"/>
        </w:numPr>
        <w:tabs>
          <w:tab w:val="left" w:pos="364"/>
        </w:tabs>
        <w:spacing w:line="312" w:lineRule="auto"/>
        <w:jc w:val="both"/>
        <w:rPr>
          <w:sz w:val="24"/>
          <w:szCs w:val="24"/>
        </w:rPr>
      </w:pPr>
      <w:r w:rsidRPr="00104A03">
        <w:rPr>
          <w:sz w:val="24"/>
          <w:szCs w:val="24"/>
        </w:rPr>
        <w:t>P</w:t>
      </w:r>
      <w:r w:rsidR="00C103AD" w:rsidRPr="00104A03">
        <w:rPr>
          <w:sz w:val="24"/>
          <w:szCs w:val="24"/>
        </w:rPr>
        <w:t xml:space="preserve">rojelerin </w:t>
      </w:r>
      <w:r w:rsidR="00F43721" w:rsidRPr="00104A03">
        <w:rPr>
          <w:sz w:val="24"/>
          <w:szCs w:val="24"/>
        </w:rPr>
        <w:t xml:space="preserve">yürütülmesi </w:t>
      </w:r>
      <w:r w:rsidR="00C103AD" w:rsidRPr="00104A03">
        <w:rPr>
          <w:sz w:val="24"/>
          <w:szCs w:val="24"/>
        </w:rPr>
        <w:t xml:space="preserve">esnasında </w:t>
      </w:r>
      <w:r w:rsidR="00F43721" w:rsidRPr="00104A03">
        <w:rPr>
          <w:sz w:val="24"/>
          <w:szCs w:val="24"/>
        </w:rPr>
        <w:t>ortaya çıkan diğer konuları</w:t>
      </w:r>
      <w:r w:rsidR="008E730F">
        <w:rPr>
          <w:sz w:val="24"/>
          <w:szCs w:val="24"/>
        </w:rPr>
        <w:t>n</w:t>
      </w:r>
      <w:r w:rsidR="00F43721" w:rsidRPr="00104A03">
        <w:rPr>
          <w:sz w:val="24"/>
          <w:szCs w:val="24"/>
        </w:rPr>
        <w:t xml:space="preserve"> </w:t>
      </w:r>
      <w:r w:rsidR="009549AC" w:rsidRPr="00104A03">
        <w:rPr>
          <w:sz w:val="24"/>
          <w:szCs w:val="24"/>
        </w:rPr>
        <w:t>çözüm</w:t>
      </w:r>
      <w:r w:rsidR="00A966C5" w:rsidRPr="00104A03">
        <w:rPr>
          <w:sz w:val="24"/>
          <w:szCs w:val="24"/>
        </w:rPr>
        <w:t>ü için gerekli tedbirleri almakt</w:t>
      </w:r>
      <w:r w:rsidR="009549AC" w:rsidRPr="00104A03">
        <w:rPr>
          <w:sz w:val="24"/>
          <w:szCs w:val="24"/>
        </w:rPr>
        <w:t>ır</w:t>
      </w:r>
      <w:r w:rsidR="00940CD3" w:rsidRPr="00104A03">
        <w:rPr>
          <w:sz w:val="24"/>
          <w:szCs w:val="24"/>
        </w:rPr>
        <w:t>.</w:t>
      </w:r>
    </w:p>
    <w:p w:rsidR="006A3BE9" w:rsidRPr="00104A03" w:rsidRDefault="006A3BE9" w:rsidP="002852AA">
      <w:pPr>
        <w:pStyle w:val="Balk1"/>
        <w:spacing w:line="312" w:lineRule="auto"/>
        <w:ind w:left="0" w:right="739"/>
        <w:jc w:val="center"/>
      </w:pPr>
    </w:p>
    <w:p w:rsidR="00C103AD" w:rsidRPr="00F6687D" w:rsidRDefault="00C103AD" w:rsidP="002852AA">
      <w:pPr>
        <w:pStyle w:val="Balk1"/>
        <w:spacing w:line="312" w:lineRule="auto"/>
        <w:ind w:left="0" w:right="739"/>
        <w:jc w:val="center"/>
      </w:pPr>
      <w:r w:rsidRPr="00F6687D">
        <w:t>ÜÇÜNCÜ BÖLÜM</w:t>
      </w:r>
    </w:p>
    <w:p w:rsidR="00EB072F" w:rsidRPr="00F6687D" w:rsidRDefault="00EB072F" w:rsidP="002852AA">
      <w:pPr>
        <w:pStyle w:val="Balk1"/>
        <w:spacing w:line="312" w:lineRule="auto"/>
        <w:ind w:left="0" w:right="739"/>
        <w:jc w:val="center"/>
      </w:pPr>
      <w:r w:rsidRPr="00F6687D">
        <w:t>Projelerin Yürütülmesi, Ödenek ve Gelirler, Mali Hükümler</w:t>
      </w:r>
      <w:r w:rsidR="00471FC7" w:rsidRPr="00F6687D">
        <w:t>, Telif</w:t>
      </w:r>
    </w:p>
    <w:p w:rsidR="00EB072F" w:rsidRPr="00F6687D" w:rsidRDefault="00EB072F" w:rsidP="002852AA">
      <w:pPr>
        <w:spacing w:line="312" w:lineRule="auto"/>
        <w:ind w:left="-142" w:right="739" w:firstLine="142"/>
        <w:rPr>
          <w:b/>
          <w:sz w:val="24"/>
          <w:szCs w:val="24"/>
        </w:rPr>
      </w:pPr>
    </w:p>
    <w:p w:rsidR="00C103AD" w:rsidRPr="00104A03" w:rsidRDefault="00C103AD" w:rsidP="002852AA">
      <w:pPr>
        <w:spacing w:line="312" w:lineRule="auto"/>
        <w:ind w:left="-142" w:right="739" w:firstLine="142"/>
        <w:rPr>
          <w:b/>
          <w:sz w:val="24"/>
          <w:szCs w:val="24"/>
        </w:rPr>
      </w:pPr>
      <w:r w:rsidRPr="00104A03">
        <w:rPr>
          <w:b/>
          <w:sz w:val="24"/>
          <w:szCs w:val="24"/>
        </w:rPr>
        <w:t>Projelerin Yürütülmesi</w:t>
      </w:r>
    </w:p>
    <w:p w:rsidR="00336BC7" w:rsidRPr="00104A03" w:rsidRDefault="003F1057" w:rsidP="00486B81">
      <w:pPr>
        <w:spacing w:after="120" w:line="312" w:lineRule="auto"/>
        <w:ind w:right="91"/>
        <w:jc w:val="both"/>
        <w:rPr>
          <w:sz w:val="24"/>
          <w:szCs w:val="24"/>
        </w:rPr>
      </w:pPr>
      <w:r w:rsidRPr="00104A03">
        <w:rPr>
          <w:b/>
          <w:sz w:val="24"/>
          <w:szCs w:val="24"/>
        </w:rPr>
        <w:t xml:space="preserve">MADDE </w:t>
      </w:r>
      <w:r w:rsidR="001E2276" w:rsidRPr="00104A03">
        <w:rPr>
          <w:b/>
          <w:sz w:val="24"/>
          <w:szCs w:val="24"/>
        </w:rPr>
        <w:t>8</w:t>
      </w:r>
      <w:r w:rsidRPr="00104A03">
        <w:rPr>
          <w:b/>
          <w:sz w:val="24"/>
          <w:szCs w:val="24"/>
        </w:rPr>
        <w:t xml:space="preserve"> – </w:t>
      </w:r>
      <w:r w:rsidRPr="00104A03">
        <w:rPr>
          <w:sz w:val="24"/>
          <w:szCs w:val="24"/>
        </w:rPr>
        <w:t xml:space="preserve">(1) </w:t>
      </w:r>
      <w:r w:rsidR="00336BC7" w:rsidRPr="00104A03">
        <w:rPr>
          <w:sz w:val="24"/>
          <w:szCs w:val="24"/>
        </w:rPr>
        <w:t>Projeler, aşağıdaki esaslar çerçevesinde yürütülür;</w:t>
      </w:r>
    </w:p>
    <w:p w:rsidR="00FC6251" w:rsidRPr="00476308" w:rsidRDefault="00FC6251" w:rsidP="002852AA">
      <w:pPr>
        <w:pStyle w:val="ListeParagraf"/>
        <w:numPr>
          <w:ilvl w:val="0"/>
          <w:numId w:val="4"/>
        </w:numPr>
        <w:spacing w:line="312" w:lineRule="auto"/>
        <w:ind w:right="92"/>
        <w:jc w:val="both"/>
        <w:rPr>
          <w:sz w:val="24"/>
          <w:szCs w:val="24"/>
        </w:rPr>
      </w:pPr>
      <w:r w:rsidRPr="00476308">
        <w:rPr>
          <w:sz w:val="24"/>
          <w:szCs w:val="24"/>
        </w:rPr>
        <w:t>Proje yürütücüsü, proje hedefleri doğrultusunda projelerin her türlü iş ve işlemlerinin yapılması, takibi ve sağlıklı bir şekilde yürütülmesinden birinci derecede sorumludur.</w:t>
      </w:r>
    </w:p>
    <w:p w:rsidR="003F1057" w:rsidRPr="00104A03" w:rsidRDefault="00BC5157" w:rsidP="002852AA">
      <w:pPr>
        <w:pStyle w:val="ListeParagraf"/>
        <w:numPr>
          <w:ilvl w:val="0"/>
          <w:numId w:val="4"/>
        </w:numPr>
        <w:spacing w:line="312" w:lineRule="auto"/>
        <w:ind w:right="92"/>
        <w:jc w:val="both"/>
        <w:rPr>
          <w:sz w:val="24"/>
          <w:szCs w:val="24"/>
        </w:rPr>
      </w:pPr>
      <w:r w:rsidRPr="00104A03">
        <w:rPr>
          <w:sz w:val="24"/>
          <w:szCs w:val="24"/>
        </w:rPr>
        <w:t>Proje yürütücüsü,</w:t>
      </w:r>
      <w:r w:rsidR="008E730F">
        <w:rPr>
          <w:sz w:val="24"/>
          <w:szCs w:val="24"/>
        </w:rPr>
        <w:t xml:space="preserve"> </w:t>
      </w:r>
      <w:r w:rsidR="00B84B2B">
        <w:rPr>
          <w:sz w:val="24"/>
          <w:szCs w:val="24"/>
        </w:rPr>
        <w:t>Pilot Tarım ve Jeotermal</w:t>
      </w:r>
      <w:r w:rsidRPr="00104A03">
        <w:rPr>
          <w:sz w:val="24"/>
          <w:szCs w:val="24"/>
        </w:rPr>
        <w:t xml:space="preserve"> Koordinatörlüğüne </w:t>
      </w:r>
      <w:r w:rsidR="001506F8" w:rsidRPr="00104A03">
        <w:rPr>
          <w:sz w:val="24"/>
          <w:szCs w:val="24"/>
        </w:rPr>
        <w:t xml:space="preserve">her </w:t>
      </w:r>
      <w:r w:rsidR="00A966C5" w:rsidRPr="00104A03">
        <w:rPr>
          <w:sz w:val="24"/>
          <w:szCs w:val="24"/>
        </w:rPr>
        <w:t>yıl</w:t>
      </w:r>
      <w:r w:rsidR="003F1057" w:rsidRPr="00104A03">
        <w:rPr>
          <w:sz w:val="24"/>
          <w:szCs w:val="24"/>
        </w:rPr>
        <w:t xml:space="preserve"> çalışmalarl</w:t>
      </w:r>
      <w:r w:rsidR="00A966C5" w:rsidRPr="00104A03">
        <w:rPr>
          <w:sz w:val="24"/>
          <w:szCs w:val="24"/>
        </w:rPr>
        <w:t xml:space="preserve">a ilgili bilgilerin yer aldığı </w:t>
      </w:r>
      <w:r w:rsidR="003F1057" w:rsidRPr="00104A03">
        <w:rPr>
          <w:sz w:val="24"/>
          <w:szCs w:val="24"/>
        </w:rPr>
        <w:t xml:space="preserve">rapor sunar. </w:t>
      </w:r>
    </w:p>
    <w:p w:rsidR="003F1057" w:rsidRPr="00104A03" w:rsidRDefault="008608E6" w:rsidP="002852AA">
      <w:pPr>
        <w:pStyle w:val="ListeParagraf"/>
        <w:numPr>
          <w:ilvl w:val="0"/>
          <w:numId w:val="4"/>
        </w:numPr>
        <w:spacing w:after="120" w:line="312" w:lineRule="auto"/>
        <w:ind w:left="641" w:right="92" w:hanging="357"/>
        <w:jc w:val="both"/>
      </w:pPr>
      <w:r w:rsidRPr="00104A03">
        <w:rPr>
          <w:sz w:val="24"/>
          <w:szCs w:val="24"/>
        </w:rPr>
        <w:t xml:space="preserve">Projeler için yapılacak her türlü </w:t>
      </w:r>
      <w:r w:rsidRPr="00476308">
        <w:rPr>
          <w:sz w:val="24"/>
          <w:szCs w:val="24"/>
        </w:rPr>
        <w:t>satın alma ve görevlendirme talepleri ile izlenebilirlilik</w:t>
      </w:r>
      <w:r w:rsidRPr="00104A03">
        <w:rPr>
          <w:sz w:val="24"/>
          <w:szCs w:val="24"/>
        </w:rPr>
        <w:t xml:space="preserve"> Bilimsel Araştırma Projeleri Koordinasyon Birimi Otomasyonu üzerinden yapılır. </w:t>
      </w:r>
    </w:p>
    <w:p w:rsidR="003F1057" w:rsidRPr="00F6687D" w:rsidRDefault="00E6545B" w:rsidP="002852AA">
      <w:pPr>
        <w:pStyle w:val="GvdeMetni"/>
        <w:spacing w:line="312" w:lineRule="auto"/>
        <w:rPr>
          <w:b/>
        </w:rPr>
      </w:pPr>
      <w:r w:rsidRPr="00F6687D">
        <w:rPr>
          <w:b/>
        </w:rPr>
        <w:t xml:space="preserve">Ödenek ve </w:t>
      </w:r>
      <w:r w:rsidR="003F1057" w:rsidRPr="00F6687D">
        <w:rPr>
          <w:b/>
        </w:rPr>
        <w:t>Gelirler</w:t>
      </w:r>
    </w:p>
    <w:p w:rsidR="00B97C30" w:rsidRPr="00F6687D" w:rsidRDefault="003F1057" w:rsidP="00486B81">
      <w:pPr>
        <w:pStyle w:val="GvdeMetni"/>
        <w:spacing w:after="120" w:line="312" w:lineRule="auto"/>
        <w:jc w:val="both"/>
      </w:pPr>
      <w:r w:rsidRPr="00F6687D">
        <w:rPr>
          <w:b/>
        </w:rPr>
        <w:t xml:space="preserve">MADDE </w:t>
      </w:r>
      <w:r w:rsidR="001E2276" w:rsidRPr="00F6687D">
        <w:rPr>
          <w:b/>
        </w:rPr>
        <w:t>9</w:t>
      </w:r>
      <w:r w:rsidRPr="00F6687D">
        <w:t xml:space="preserve"> – (1) </w:t>
      </w:r>
      <w:r w:rsidR="00B97C30" w:rsidRPr="00F6687D">
        <w:t>P</w:t>
      </w:r>
      <w:r w:rsidRPr="00F6687D">
        <w:t xml:space="preserve">rojelerinin finansmanında kullanılmak üzere </w:t>
      </w:r>
      <w:r w:rsidR="0043247A" w:rsidRPr="00F6687D">
        <w:t xml:space="preserve">aşağıda </w:t>
      </w:r>
      <w:r w:rsidR="0043247A" w:rsidRPr="00476308">
        <w:t>belirtilen gelirler,</w:t>
      </w:r>
      <w:r w:rsidR="0043247A" w:rsidRPr="00F6687D">
        <w:t xml:space="preserve"> </w:t>
      </w:r>
      <w:r w:rsidRPr="00F6687D">
        <w:t>bütçelendiği tertiplerden tahakkuka bağlanarak özel hesaba aktarılmak suretiyle kullanılır:</w:t>
      </w:r>
    </w:p>
    <w:p w:rsidR="00E6545B" w:rsidRPr="00F6687D" w:rsidRDefault="00E6545B" w:rsidP="002852AA">
      <w:pPr>
        <w:pStyle w:val="GvdeMetni"/>
        <w:numPr>
          <w:ilvl w:val="0"/>
          <w:numId w:val="5"/>
        </w:numPr>
        <w:spacing w:line="312" w:lineRule="auto"/>
        <w:jc w:val="both"/>
      </w:pPr>
      <w:r w:rsidRPr="00F6687D">
        <w:t xml:space="preserve">“Bölgesel Kalkınma </w:t>
      </w:r>
      <w:r w:rsidR="00004CC0">
        <w:t>Odaklı</w:t>
      </w:r>
      <w:r w:rsidRPr="00F6687D">
        <w:t xml:space="preserve"> Misyon Farklılaşması ve İhtisaslaşması” kapsamında </w:t>
      </w:r>
      <w:r w:rsidR="005279D1">
        <w:t>Cumhurbaşkanlığı Strateji ve Bütçe Başkanlığı</w:t>
      </w:r>
      <w:r w:rsidRPr="00F6687D">
        <w:t xml:space="preserve"> tarafından desteklenen jeotermal ve tarım alanında </w:t>
      </w:r>
      <w:r w:rsidR="00B84B2B">
        <w:t>Pilot Tarım ve Jeotermal</w:t>
      </w:r>
      <w:r w:rsidRPr="00476308">
        <w:t xml:space="preserve"> projelerin</w:t>
      </w:r>
      <w:r w:rsidR="004C2400">
        <w:t>in</w:t>
      </w:r>
      <w:r w:rsidRPr="00476308">
        <w:t xml:space="preserve"> kullanımına tahsis edilen ödenek,</w:t>
      </w:r>
    </w:p>
    <w:p w:rsidR="003F1057" w:rsidRPr="00256C35" w:rsidRDefault="008608E6" w:rsidP="002852AA">
      <w:pPr>
        <w:pStyle w:val="GvdeMetni"/>
        <w:numPr>
          <w:ilvl w:val="0"/>
          <w:numId w:val="5"/>
        </w:numPr>
        <w:spacing w:line="312" w:lineRule="auto"/>
        <w:jc w:val="both"/>
      </w:pPr>
      <w:r w:rsidRPr="00F6687D">
        <w:t>P</w:t>
      </w:r>
      <w:r w:rsidR="003F1057" w:rsidRPr="00F6687D">
        <w:t>roje</w:t>
      </w:r>
      <w:r w:rsidR="006942A7" w:rsidRPr="00F6687D">
        <w:t>ler</w:t>
      </w:r>
      <w:r w:rsidR="003F1057" w:rsidRPr="00F6687D">
        <w:t xml:space="preserve"> ile ilgili olarak ortaya çıkan </w:t>
      </w:r>
      <w:r w:rsidR="003F1057" w:rsidRPr="00256C35">
        <w:t>ve ticarileşmesi döner sermaye işletmesi tarafından gerçekleştirilen çıktılara ilişkin</w:t>
      </w:r>
      <w:r w:rsidR="006072DE" w:rsidRPr="00256C35">
        <w:t xml:space="preserve"> </w:t>
      </w:r>
      <w:r w:rsidR="003F1057" w:rsidRPr="00256C35">
        <w:t>elde edilen gelirler</w:t>
      </w:r>
      <w:r w:rsidRPr="00256C35">
        <w:t>,</w:t>
      </w:r>
    </w:p>
    <w:p w:rsidR="003F1057" w:rsidRPr="00256C35" w:rsidRDefault="0043247A" w:rsidP="002852AA">
      <w:pPr>
        <w:pStyle w:val="GvdeMetni"/>
        <w:numPr>
          <w:ilvl w:val="0"/>
          <w:numId w:val="5"/>
        </w:numPr>
        <w:spacing w:line="312" w:lineRule="auto"/>
        <w:jc w:val="both"/>
      </w:pPr>
      <w:r w:rsidRPr="00256C35">
        <w:t xml:space="preserve">Projeler </w:t>
      </w:r>
      <w:r w:rsidR="003F1057" w:rsidRPr="00256C35">
        <w:t>iç</w:t>
      </w:r>
      <w:r w:rsidR="008608E6" w:rsidRPr="00256C35">
        <w:t>in yapılacak bağış ve yardımlar,</w:t>
      </w:r>
    </w:p>
    <w:p w:rsidR="003F1057" w:rsidRPr="00256C35" w:rsidRDefault="0043247A" w:rsidP="002852AA">
      <w:pPr>
        <w:pStyle w:val="GvdeMetni"/>
        <w:numPr>
          <w:ilvl w:val="0"/>
          <w:numId w:val="5"/>
        </w:numPr>
        <w:spacing w:line="312" w:lineRule="auto"/>
        <w:jc w:val="both"/>
      </w:pPr>
      <w:r w:rsidRPr="00256C35">
        <w:lastRenderedPageBreak/>
        <w:t xml:space="preserve">“Bölgesel Kalkınma </w:t>
      </w:r>
      <w:r w:rsidR="006072DE" w:rsidRPr="00256C35">
        <w:t>Odaklı</w:t>
      </w:r>
      <w:r w:rsidRPr="00256C35">
        <w:t xml:space="preserve"> Misyon Farklılaşması ve İhtisaslaşması” kapsamında Üniversite Yönetim Kurulunun iz</w:t>
      </w:r>
      <w:r w:rsidR="003F1057" w:rsidRPr="00256C35">
        <w:t xml:space="preserve">ni ile </w:t>
      </w:r>
      <w:r w:rsidRPr="00256C35">
        <w:t>y</w:t>
      </w:r>
      <w:r w:rsidR="003F1057" w:rsidRPr="00256C35">
        <w:t xml:space="preserve">urtiçindeki veya yurtdışındaki </w:t>
      </w:r>
      <w:r w:rsidRPr="00256C35">
        <w:t xml:space="preserve">diğer </w:t>
      </w:r>
      <w:r w:rsidR="003F1057" w:rsidRPr="00256C35">
        <w:t>kuruluşlarla yap</w:t>
      </w:r>
      <w:r w:rsidRPr="00256C35">
        <w:t xml:space="preserve">ılacak </w:t>
      </w:r>
      <w:r w:rsidR="003F1057" w:rsidRPr="00256C35">
        <w:t>ortak araştırmalar için ilgili kuruluşlar tarafından ödenecek tutarlar</w:t>
      </w:r>
      <w:r w:rsidR="008C6BB2" w:rsidRPr="00256C35">
        <w:t>,</w:t>
      </w:r>
    </w:p>
    <w:p w:rsidR="003F1057" w:rsidRPr="00B81474" w:rsidRDefault="00A173B5" w:rsidP="00486B81">
      <w:pPr>
        <w:pStyle w:val="GvdeMetni"/>
        <w:numPr>
          <w:ilvl w:val="0"/>
          <w:numId w:val="5"/>
        </w:numPr>
        <w:spacing w:after="120" w:line="312" w:lineRule="auto"/>
        <w:ind w:left="641" w:hanging="357"/>
        <w:jc w:val="both"/>
        <w:rPr>
          <w:iCs/>
        </w:rPr>
      </w:pPr>
      <w:r w:rsidRPr="00B81474">
        <w:rPr>
          <w:iCs/>
        </w:rPr>
        <w:t>Öz gelir dahil d</w:t>
      </w:r>
      <w:r w:rsidR="003F1057" w:rsidRPr="00B81474">
        <w:rPr>
          <w:iCs/>
        </w:rPr>
        <w:t>iğer gelirler.</w:t>
      </w:r>
    </w:p>
    <w:p w:rsidR="003F1057" w:rsidRPr="006F14AB" w:rsidRDefault="003F1057" w:rsidP="002852AA">
      <w:pPr>
        <w:pStyle w:val="GvdeMetni"/>
        <w:spacing w:line="312" w:lineRule="auto"/>
        <w:jc w:val="both"/>
      </w:pPr>
      <w:r w:rsidRPr="006F14AB">
        <w:t>(</w:t>
      </w:r>
      <w:r w:rsidR="0043247A" w:rsidRPr="006F14AB">
        <w:t>2</w:t>
      </w:r>
      <w:r w:rsidRPr="006F14AB">
        <w:t>) Yukarıda belirtilen ödenek</w:t>
      </w:r>
      <w:r w:rsidR="0043247A" w:rsidRPr="006F14AB">
        <w:t xml:space="preserve"> ve gelirler</w:t>
      </w:r>
      <w:r w:rsidRPr="006F14AB">
        <w:t>, özel hesaba aktarılmak suretiyle kullanılır.</w:t>
      </w:r>
    </w:p>
    <w:p w:rsidR="00961D20" w:rsidRPr="00F319D5" w:rsidRDefault="003F1057" w:rsidP="00486B81">
      <w:pPr>
        <w:pStyle w:val="GvdeMetni"/>
        <w:spacing w:after="120" w:line="312" w:lineRule="auto"/>
        <w:jc w:val="both"/>
      </w:pPr>
      <w:r w:rsidRPr="006F14AB">
        <w:t>(</w:t>
      </w:r>
      <w:r w:rsidR="0043247A" w:rsidRPr="006F14AB">
        <w:t>3</w:t>
      </w:r>
      <w:r w:rsidRPr="006F14AB">
        <w:t xml:space="preserve">) </w:t>
      </w:r>
      <w:r w:rsidR="00FF2B9D" w:rsidRPr="006F14AB">
        <w:t>08/12/2016</w:t>
      </w:r>
      <w:r w:rsidRPr="006F14AB">
        <w:t xml:space="preserve"> tarihli ve </w:t>
      </w:r>
      <w:r w:rsidR="00FF2B9D" w:rsidRPr="006F14AB">
        <w:t>29912</w:t>
      </w:r>
      <w:r w:rsidRPr="006F14AB">
        <w:t xml:space="preserve"> sayılı Resmî Gazete’de </w:t>
      </w:r>
      <w:r w:rsidRPr="00F319D5">
        <w:t xml:space="preserve">yayımlanan Kamu Haznedarlığı Genel Tebliği </w:t>
      </w:r>
      <w:r w:rsidR="00733A86" w:rsidRPr="00F319D5">
        <w:t>hükümleri çerçevesinde</w:t>
      </w:r>
      <w:r w:rsidRPr="00F319D5">
        <w:t>, özel hesaptaki tutarlar değerlendirilebilir. Bu şekilde elde edilen nemalar özel hesaba gelir olarak kaydedilir.</w:t>
      </w:r>
    </w:p>
    <w:p w:rsidR="003F1057" w:rsidRPr="00F6687D" w:rsidRDefault="00EB072F" w:rsidP="002852AA">
      <w:pPr>
        <w:pStyle w:val="GvdeMetni"/>
        <w:spacing w:line="312" w:lineRule="auto"/>
        <w:rPr>
          <w:b/>
        </w:rPr>
      </w:pPr>
      <w:r w:rsidRPr="00F6687D">
        <w:rPr>
          <w:b/>
        </w:rPr>
        <w:t>Mali Hükümler</w:t>
      </w:r>
    </w:p>
    <w:p w:rsidR="003F1057" w:rsidRPr="00F6687D" w:rsidRDefault="001E2276" w:rsidP="00486B81">
      <w:pPr>
        <w:pStyle w:val="GvdeMetni"/>
        <w:spacing w:after="120" w:line="312" w:lineRule="auto"/>
        <w:jc w:val="both"/>
      </w:pPr>
      <w:r w:rsidRPr="00F6687D">
        <w:rPr>
          <w:b/>
        </w:rPr>
        <w:t>MADDE 10</w:t>
      </w:r>
      <w:r w:rsidR="003F1057" w:rsidRPr="00F6687D">
        <w:t xml:space="preserve"> – (1) </w:t>
      </w:r>
      <w:r w:rsidR="0043247A" w:rsidRPr="00F6687D">
        <w:t xml:space="preserve">Projelerinin </w:t>
      </w:r>
      <w:r w:rsidR="003F1057" w:rsidRPr="00F6687D">
        <w:t xml:space="preserve">özel hesaptan yürütülmesinde aşağıdaki </w:t>
      </w:r>
      <w:r w:rsidR="00471FC7" w:rsidRPr="00F6687D">
        <w:t>mali esaslara</w:t>
      </w:r>
      <w:r w:rsidR="003F1057" w:rsidRPr="00F6687D">
        <w:t xml:space="preserve"> uyulur:</w:t>
      </w:r>
    </w:p>
    <w:p w:rsidR="003F1057" w:rsidRPr="00104A03" w:rsidRDefault="00961D20" w:rsidP="002852AA">
      <w:pPr>
        <w:pStyle w:val="GvdeMetni"/>
        <w:numPr>
          <w:ilvl w:val="0"/>
          <w:numId w:val="6"/>
        </w:numPr>
        <w:spacing w:line="312" w:lineRule="auto"/>
        <w:jc w:val="both"/>
      </w:pPr>
      <w:r w:rsidRPr="00B4677F">
        <w:t>Harcamalar, p</w:t>
      </w:r>
      <w:r w:rsidR="0043247A" w:rsidRPr="00B4677F">
        <w:t>rojeler</w:t>
      </w:r>
      <w:r w:rsidRPr="00B4677F">
        <w:t>in amacına ve iş paketlerine uygun olmalıdır. Harcamalar</w:t>
      </w:r>
      <w:r w:rsidR="00883082" w:rsidRPr="00104A03">
        <w:t>,</w:t>
      </w:r>
      <w:r w:rsidR="00247630">
        <w:t xml:space="preserve"> </w:t>
      </w:r>
      <w:r w:rsidR="003F1057" w:rsidRPr="00104A03">
        <w:t xml:space="preserve">gider kaydı yapılmak suretiyle özel hesaptan </w:t>
      </w:r>
      <w:r w:rsidR="008608E6" w:rsidRPr="00104A03">
        <w:t>gerçekleştirilir</w:t>
      </w:r>
      <w:r w:rsidR="00883082" w:rsidRPr="00104A03">
        <w:t>.</w:t>
      </w:r>
    </w:p>
    <w:p w:rsidR="000552C3" w:rsidRPr="0090286C" w:rsidRDefault="00082CAA" w:rsidP="002852AA">
      <w:pPr>
        <w:pStyle w:val="GvdeMetni"/>
        <w:numPr>
          <w:ilvl w:val="0"/>
          <w:numId w:val="6"/>
        </w:numPr>
        <w:spacing w:line="312" w:lineRule="auto"/>
        <w:jc w:val="both"/>
      </w:pPr>
      <w:r w:rsidRPr="00F6687D">
        <w:t xml:space="preserve">Projelere ilişkin ödenekler, </w:t>
      </w:r>
      <w:r w:rsidRPr="0090286C">
        <w:t>Merkezi Yönetim Harcama Belgeleri Yönetmeliği gereğince ödeme emri belgesine harcama talimatı eklenerek, doğrudan “03- Mal ve Hizmet Alımları” ve “06-Sermaye Giderleri” ekonomik kodlarını içeren tertiplerden tahakkuka bağlanmak suretiyle özel hesaba aktarılır.</w:t>
      </w:r>
    </w:p>
    <w:p w:rsidR="00082CAA" w:rsidRPr="0090286C" w:rsidRDefault="000552C3" w:rsidP="002852AA">
      <w:pPr>
        <w:pStyle w:val="ListeParagraf"/>
        <w:numPr>
          <w:ilvl w:val="0"/>
          <w:numId w:val="6"/>
        </w:numPr>
        <w:spacing w:line="312" w:lineRule="auto"/>
        <w:jc w:val="both"/>
        <w:rPr>
          <w:sz w:val="24"/>
          <w:szCs w:val="24"/>
        </w:rPr>
      </w:pPr>
      <w:r w:rsidRPr="0090286C">
        <w:rPr>
          <w:sz w:val="24"/>
          <w:szCs w:val="24"/>
        </w:rPr>
        <w:t xml:space="preserve">Projelere tahsis edilen ödeneklerden yapılan harcamalar ve verilen ön ödemeler analitik bütçe sınıflandırmasının ekonomik kodlama sistemine uygun olarak kaydedilir, izlenir ve </w:t>
      </w:r>
      <w:r w:rsidR="00082CAA" w:rsidRPr="0090286C">
        <w:rPr>
          <w:sz w:val="24"/>
          <w:szCs w:val="24"/>
        </w:rPr>
        <w:t>hesap özet</w:t>
      </w:r>
      <w:r w:rsidRPr="0090286C">
        <w:rPr>
          <w:sz w:val="24"/>
          <w:szCs w:val="24"/>
        </w:rPr>
        <w:t>leri</w:t>
      </w:r>
      <w:r w:rsidR="00082CAA" w:rsidRPr="0090286C">
        <w:rPr>
          <w:sz w:val="24"/>
          <w:szCs w:val="24"/>
        </w:rPr>
        <w:t xml:space="preserve"> her yıl Aralık ay</w:t>
      </w:r>
      <w:r w:rsidR="00871B9F" w:rsidRPr="0090286C">
        <w:rPr>
          <w:sz w:val="24"/>
          <w:szCs w:val="24"/>
        </w:rPr>
        <w:t>ı</w:t>
      </w:r>
      <w:r w:rsidR="00082CAA" w:rsidRPr="0090286C">
        <w:rPr>
          <w:sz w:val="24"/>
          <w:szCs w:val="24"/>
        </w:rPr>
        <w:t xml:space="preserve"> son haftasında </w:t>
      </w:r>
      <w:r w:rsidR="00FF2B9D" w:rsidRPr="0090286C">
        <w:rPr>
          <w:sz w:val="24"/>
          <w:szCs w:val="24"/>
        </w:rPr>
        <w:t>Strateji ve Bütçe Başkanlığına</w:t>
      </w:r>
      <w:r w:rsidR="00082CAA" w:rsidRPr="0090286C">
        <w:rPr>
          <w:sz w:val="24"/>
          <w:szCs w:val="24"/>
        </w:rPr>
        <w:t xml:space="preserve"> gönderilir.</w:t>
      </w:r>
    </w:p>
    <w:p w:rsidR="003F1057" w:rsidRPr="00104A03" w:rsidRDefault="003F1057" w:rsidP="002852AA">
      <w:pPr>
        <w:pStyle w:val="GvdeMetni"/>
        <w:numPr>
          <w:ilvl w:val="0"/>
          <w:numId w:val="6"/>
        </w:numPr>
        <w:spacing w:line="312" w:lineRule="auto"/>
        <w:jc w:val="both"/>
      </w:pPr>
      <w:r w:rsidRPr="0090286C">
        <w:t xml:space="preserve">Özel hesaba aktarılan tutarlar ve projelere ilişkin giderler, </w:t>
      </w:r>
      <w:r w:rsidR="00961D20" w:rsidRPr="0090286C">
        <w:t xml:space="preserve">Üniversitenin </w:t>
      </w:r>
      <w:r w:rsidRPr="0090286C">
        <w:t>bütçe hesaplarıyla ilişkilendirilmeksizin faaliyet gelir</w:t>
      </w:r>
      <w:r w:rsidRPr="00104A03">
        <w:t xml:space="preserve"> ve gider hesaplarıyla, ilgisine göre varlık ya da yükümlülük hesapları kullanılarak</w:t>
      </w:r>
      <w:r w:rsidR="001513DA">
        <w:t xml:space="preserve"> </w:t>
      </w:r>
      <w:r w:rsidR="008608E6" w:rsidRPr="00104A03">
        <w:t>muhasebeleştirilir</w:t>
      </w:r>
      <w:r w:rsidR="00FA283C" w:rsidRPr="00104A03">
        <w:t>.</w:t>
      </w:r>
    </w:p>
    <w:p w:rsidR="003F1057" w:rsidRPr="00104A03" w:rsidRDefault="003F1057" w:rsidP="002852AA">
      <w:pPr>
        <w:pStyle w:val="GvdeMetni"/>
        <w:numPr>
          <w:ilvl w:val="0"/>
          <w:numId w:val="6"/>
        </w:numPr>
        <w:spacing w:line="312" w:lineRule="auto"/>
        <w:jc w:val="both"/>
      </w:pPr>
      <w:r w:rsidRPr="00104A03">
        <w:t>Özel hesaptan yapılacak mal ve hizmet alımına yönelik harcamalarda 1/12/2003 tarihli ve 2003/6554 sayılı</w:t>
      </w:r>
      <w:r w:rsidR="00AE5F6A">
        <w:t xml:space="preserve"> </w:t>
      </w:r>
      <w:r w:rsidRPr="00104A03">
        <w:t>Bakanlar Kurulu Kararıyla yürürlüğe konulan Yükseköğretim Kurumları Tarafından, 4734 Sayılı Kamu İhale</w:t>
      </w:r>
      <w:r w:rsidR="00AE5F6A">
        <w:t xml:space="preserve"> </w:t>
      </w:r>
      <w:r w:rsidRPr="00104A03">
        <w:t>Kanununun 3 üncü Maddesinin (f) Bendi Kapsamında Yapılacak İhalelere İl</w:t>
      </w:r>
      <w:r w:rsidR="008608E6" w:rsidRPr="00104A03">
        <w:t>işkin Karar hükümleri uygulanır</w:t>
      </w:r>
      <w:r w:rsidR="00101074" w:rsidRPr="00104A03">
        <w:t>,</w:t>
      </w:r>
    </w:p>
    <w:p w:rsidR="003F1057" w:rsidRPr="00104A03" w:rsidRDefault="00961D20" w:rsidP="002852AA">
      <w:pPr>
        <w:pStyle w:val="GvdeMetni"/>
        <w:numPr>
          <w:ilvl w:val="0"/>
          <w:numId w:val="6"/>
        </w:numPr>
        <w:spacing w:line="312" w:lineRule="auto"/>
        <w:jc w:val="both"/>
      </w:pPr>
      <w:r w:rsidRPr="00104A03">
        <w:t xml:space="preserve">Özel hesaba aktarılan tutarlar, </w:t>
      </w:r>
      <w:r w:rsidR="003F1057" w:rsidRPr="00104A03">
        <w:t>Strateji Geliştirme Daire Başkanlı</w:t>
      </w:r>
      <w:r w:rsidRPr="00104A03">
        <w:t>ğı</w:t>
      </w:r>
      <w:r w:rsidR="003F1057" w:rsidRPr="00104A03">
        <w:t xml:space="preserve"> tarafından</w:t>
      </w:r>
      <w:r w:rsidR="00D94A3C">
        <w:t xml:space="preserve"> </w:t>
      </w:r>
      <w:r w:rsidR="003F1057" w:rsidRPr="00104A03">
        <w:t>açılan diğer banka hesapları ile ilişkilendirilmez</w:t>
      </w:r>
      <w:r w:rsidR="00FA283C" w:rsidRPr="00104A03">
        <w:t>.</w:t>
      </w:r>
    </w:p>
    <w:p w:rsidR="00940CD3" w:rsidRPr="00F6687D" w:rsidRDefault="00940CD3" w:rsidP="002852AA">
      <w:pPr>
        <w:pStyle w:val="GvdeMetni"/>
        <w:numPr>
          <w:ilvl w:val="0"/>
          <w:numId w:val="6"/>
        </w:numPr>
        <w:spacing w:line="312" w:lineRule="auto"/>
        <w:jc w:val="both"/>
      </w:pPr>
      <w:r w:rsidRPr="00104A03">
        <w:t xml:space="preserve">Özel hesapta izlenen tutarlar, proje süresi ile sınırlı olmak </w:t>
      </w:r>
      <w:r w:rsidR="00FA283C" w:rsidRPr="00104A03">
        <w:t>kaydıyla</w:t>
      </w:r>
      <w:r w:rsidR="00637E51" w:rsidRPr="00104A03">
        <w:t xml:space="preserve"> sözleşmeli</w:t>
      </w:r>
      <w:r w:rsidRPr="00104A03">
        <w:t xml:space="preserve"> olarak </w:t>
      </w:r>
      <w:r w:rsidRPr="00F6687D">
        <w:t>çalıştırılacakların harcamaları, yolluk ve hizmet alımları tüketim malları ve malzeme alımları, demirbaş alımları, makine ve teçhizat alımları ile projeler için gerekli diğer giderleri karşılamak üzere kullanılır.</w:t>
      </w:r>
    </w:p>
    <w:p w:rsidR="00940CD3" w:rsidRPr="00F6687D" w:rsidRDefault="00940CD3" w:rsidP="002852AA">
      <w:pPr>
        <w:pStyle w:val="GvdeMetni"/>
        <w:numPr>
          <w:ilvl w:val="0"/>
          <w:numId w:val="6"/>
        </w:numPr>
        <w:spacing w:line="312" w:lineRule="auto"/>
        <w:jc w:val="both"/>
      </w:pPr>
      <w:r w:rsidRPr="00F6687D">
        <w:t>Projelerin ödenekleri, iş paketlerine uygun araştırma altyapısı kurma ve geliştirme amaçlı gayrimenkul sermaye üretimine yönelik müteahhitlik giderlerini karşılamak üzere kullanılabilir.</w:t>
      </w:r>
      <w:r w:rsidR="001F0EC2" w:rsidRPr="00F6687D">
        <w:t xml:space="preserve"> Bu işlerde, </w:t>
      </w:r>
      <w:r w:rsidR="001F0EC2" w:rsidRPr="00BC1C8B">
        <w:t>ihale yetkisi Yapı İşleri Teknik Daire Başkanlığına</w:t>
      </w:r>
      <w:r w:rsidR="001F0EC2" w:rsidRPr="00F6687D">
        <w:t xml:space="preserve"> devredilebilir.</w:t>
      </w:r>
    </w:p>
    <w:p w:rsidR="00940CD3" w:rsidRPr="00F6687D" w:rsidRDefault="00940CD3" w:rsidP="002852AA">
      <w:pPr>
        <w:pStyle w:val="GvdeMetni"/>
        <w:numPr>
          <w:ilvl w:val="0"/>
          <w:numId w:val="6"/>
        </w:numPr>
        <w:spacing w:line="312" w:lineRule="auto"/>
        <w:jc w:val="both"/>
      </w:pPr>
      <w:r w:rsidRPr="00F6687D">
        <w:lastRenderedPageBreak/>
        <w:t xml:space="preserve">Projelerde iş paketlerine uygun personel çalıştırılması öngörüldüğü durumlarda özel hesaptan personel çalıştırılabilir.  </w:t>
      </w:r>
    </w:p>
    <w:p w:rsidR="0009752F" w:rsidRPr="0090286C" w:rsidRDefault="007E5049" w:rsidP="002852AA">
      <w:pPr>
        <w:pStyle w:val="GvdeMetni"/>
        <w:numPr>
          <w:ilvl w:val="0"/>
          <w:numId w:val="6"/>
        </w:numPr>
        <w:spacing w:line="312" w:lineRule="auto"/>
        <w:jc w:val="both"/>
      </w:pPr>
      <w:r w:rsidRPr="00F6687D">
        <w:t>“Bölgesel Kalkınma Odaklı Misyon Farklılaşması ve İhtisaslaşması</w:t>
      </w:r>
      <w:r w:rsidRPr="0090286C">
        <w:t xml:space="preserve">” kapsamında yetiştirici veya çiftçi arazisinde yapılacak </w:t>
      </w:r>
      <w:r w:rsidR="008C6BB2" w:rsidRPr="0090286C">
        <w:t xml:space="preserve">proje </w:t>
      </w:r>
      <w:r w:rsidRPr="0090286C">
        <w:t>uygulamalar</w:t>
      </w:r>
      <w:r w:rsidR="008C6BB2" w:rsidRPr="0090286C">
        <w:t>ı</w:t>
      </w:r>
      <w:r w:rsidR="00371159" w:rsidRPr="0090286C">
        <w:t xml:space="preserve"> genel mevzuata uygun protokol ve sözleşmelerle karara bağlanır ve elde edilen gelirler </w:t>
      </w:r>
      <w:r w:rsidRPr="0090286C">
        <w:t>proje öz geliri olarak özel hesaba aktarıl</w:t>
      </w:r>
      <w:r w:rsidR="00C15DCE" w:rsidRPr="0090286C">
        <w:t>ır.</w:t>
      </w:r>
    </w:p>
    <w:p w:rsidR="00203DBB" w:rsidRPr="0090286C" w:rsidRDefault="007E5049" w:rsidP="002852AA">
      <w:pPr>
        <w:pStyle w:val="GvdeMetni"/>
        <w:numPr>
          <w:ilvl w:val="0"/>
          <w:numId w:val="6"/>
        </w:numPr>
        <w:spacing w:line="312" w:lineRule="auto"/>
        <w:jc w:val="both"/>
        <w:rPr>
          <w:bCs/>
          <w:iCs/>
        </w:rPr>
      </w:pPr>
      <w:r w:rsidRPr="0090286C">
        <w:rPr>
          <w:bCs/>
          <w:iCs/>
        </w:rPr>
        <w:t xml:space="preserve">Döner Sermaye </w:t>
      </w:r>
      <w:r w:rsidR="00725F59" w:rsidRPr="0090286C">
        <w:rPr>
          <w:bCs/>
          <w:iCs/>
        </w:rPr>
        <w:t xml:space="preserve">İşletmesi </w:t>
      </w:r>
      <w:r w:rsidR="0009752F" w:rsidRPr="0090286C">
        <w:rPr>
          <w:bCs/>
          <w:iCs/>
        </w:rPr>
        <w:t>aracılığı ile proje girdileri veya çıktılarından e</w:t>
      </w:r>
      <w:r w:rsidR="00B96CE4" w:rsidRPr="0090286C">
        <w:rPr>
          <w:bCs/>
          <w:iCs/>
        </w:rPr>
        <w:t>lde</w:t>
      </w:r>
      <w:r w:rsidR="008C6BB2" w:rsidRPr="0090286C">
        <w:rPr>
          <w:bCs/>
          <w:iCs/>
        </w:rPr>
        <w:t xml:space="preserve"> edilen </w:t>
      </w:r>
      <w:r w:rsidRPr="0090286C">
        <w:rPr>
          <w:bCs/>
          <w:iCs/>
        </w:rPr>
        <w:t>gelirler</w:t>
      </w:r>
      <w:r w:rsidR="00104A03" w:rsidRPr="0090286C">
        <w:rPr>
          <w:bCs/>
          <w:iCs/>
        </w:rPr>
        <w:t xml:space="preserve">, </w:t>
      </w:r>
      <w:r w:rsidR="00B96CE4" w:rsidRPr="0090286C">
        <w:rPr>
          <w:bCs/>
          <w:iCs/>
        </w:rPr>
        <w:t xml:space="preserve">döner sermaye mevzuatına göre yapılacak kesintilerden </w:t>
      </w:r>
      <w:r w:rsidR="00D276DA" w:rsidRPr="0090286C">
        <w:rPr>
          <w:bCs/>
          <w:iCs/>
        </w:rPr>
        <w:t>sonra öz</w:t>
      </w:r>
      <w:r w:rsidR="00C15DCE" w:rsidRPr="0090286C">
        <w:rPr>
          <w:bCs/>
          <w:iCs/>
        </w:rPr>
        <w:t xml:space="preserve"> gelir olarak </w:t>
      </w:r>
      <w:r w:rsidR="00725F59" w:rsidRPr="0090286C">
        <w:rPr>
          <w:bCs/>
          <w:iCs/>
        </w:rPr>
        <w:t>özel hesaba aktarılır.</w:t>
      </w:r>
      <w:r w:rsidR="00B96CE4" w:rsidRPr="0090286C">
        <w:rPr>
          <w:bCs/>
          <w:iCs/>
        </w:rPr>
        <w:t xml:space="preserve"> Diğer durumlarda 2547 Sayılı</w:t>
      </w:r>
      <w:r w:rsidR="00D276DA" w:rsidRPr="0090286C">
        <w:rPr>
          <w:bCs/>
          <w:iCs/>
        </w:rPr>
        <w:t xml:space="preserve"> Kanunun 58.maddesindeki hükümleri işletilir.</w:t>
      </w:r>
    </w:p>
    <w:p w:rsidR="00725F59" w:rsidRPr="00F6687D" w:rsidRDefault="00725F59" w:rsidP="002852AA">
      <w:pPr>
        <w:pStyle w:val="GvdeMetni"/>
        <w:numPr>
          <w:ilvl w:val="0"/>
          <w:numId w:val="6"/>
        </w:numPr>
        <w:spacing w:line="312" w:lineRule="auto"/>
        <w:jc w:val="both"/>
      </w:pPr>
      <w:r w:rsidRPr="00F6687D">
        <w:t>Projeler kapsamında yapılan harcamaların belgelendirilmesinde 31/12/2005 tarihli ve 26040 üçüncü mükerrer sayılı Resmî Gazete’de yayımlanan Merkezi Yönetim Harcama Belgeleri Yönetmeliği hükümleri uygulanır.</w:t>
      </w:r>
    </w:p>
    <w:p w:rsidR="00940CD3" w:rsidRPr="00104A03" w:rsidRDefault="00940CD3" w:rsidP="002852AA">
      <w:pPr>
        <w:pStyle w:val="GvdeMetni"/>
        <w:numPr>
          <w:ilvl w:val="0"/>
          <w:numId w:val="6"/>
        </w:numPr>
        <w:spacing w:line="312" w:lineRule="auto"/>
        <w:jc w:val="both"/>
      </w:pPr>
      <w:r w:rsidRPr="00104A03">
        <w:t>Bir önceki yılın özel hesaba aktarılan tutarlarından kullanılamayanlar, bir sonraki yılın bütçesine aktarılır</w:t>
      </w:r>
      <w:r w:rsidR="00371159" w:rsidRPr="00104A03">
        <w:t>.</w:t>
      </w:r>
    </w:p>
    <w:p w:rsidR="00082CAA" w:rsidRPr="00F6687D" w:rsidRDefault="00082CAA" w:rsidP="002852AA">
      <w:pPr>
        <w:pStyle w:val="GvdeMetni"/>
        <w:numPr>
          <w:ilvl w:val="0"/>
          <w:numId w:val="6"/>
        </w:numPr>
        <w:spacing w:line="312" w:lineRule="auto"/>
        <w:jc w:val="both"/>
      </w:pPr>
      <w:r w:rsidRPr="00104A03">
        <w:t>Özel hesabın dönemi takvim yılıdır. Dönem sonu itibariyle özel hesapta kalan tutarlar, üniversitenin bütçesi ile ilişkilendirilmeksizin ertesi yıla devreder.</w:t>
      </w:r>
      <w:r w:rsidR="00D94A3C">
        <w:t xml:space="preserve"> </w:t>
      </w:r>
      <w:r w:rsidRPr="00F6687D">
        <w:t>Özel hesaba aktarılan tutarlardan herhangi bir projeye ayrılan tutarın kullanım imkânının kalmaması halinde, söz konusu tutarlar diğer projelerin finansmanında Yürütme Kurulunun onayı ile kullanılabilir.</w:t>
      </w:r>
    </w:p>
    <w:p w:rsidR="000552C3" w:rsidRPr="00F6687D" w:rsidRDefault="000552C3" w:rsidP="002852AA">
      <w:pPr>
        <w:pStyle w:val="GvdeMetni"/>
        <w:numPr>
          <w:ilvl w:val="0"/>
          <w:numId w:val="6"/>
        </w:numPr>
        <w:spacing w:line="312" w:lineRule="auto"/>
        <w:jc w:val="both"/>
      </w:pPr>
      <w:r w:rsidRPr="00F6687D">
        <w:t>Projelerinin finansman değişiklikleri ile söz konusu projelerin toplam maliyetini değiştirecek kaynak geçişleri Yürütme Kurulu kararları çerçevesinde gerçekleştirilir.</w:t>
      </w:r>
    </w:p>
    <w:p w:rsidR="000552C3" w:rsidRPr="0090286C" w:rsidRDefault="00FF2B9D" w:rsidP="002852AA">
      <w:pPr>
        <w:pStyle w:val="GvdeMetni"/>
        <w:numPr>
          <w:ilvl w:val="0"/>
          <w:numId w:val="6"/>
        </w:numPr>
        <w:spacing w:line="312" w:lineRule="auto"/>
        <w:jc w:val="both"/>
      </w:pPr>
      <w:r w:rsidRPr="00F6687D">
        <w:t>İlgilisine ödeme yapılmak üzere iki nüsha düzenlenen belgeler, g</w:t>
      </w:r>
      <w:r w:rsidR="000552C3" w:rsidRPr="00F6687D">
        <w:t xml:space="preserve">erçekleştirme görevlisinin imzasını müteakip tahakkuk eden projelere ilişkin </w:t>
      </w:r>
      <w:r w:rsidR="000552C3" w:rsidRPr="0090286C">
        <w:t>giderler, harcama yetkilisinin muhasebe birimine, muhasebe yetkilisinin de bankaya vereceği talimat üzerine özel hesaptan ödenir.</w:t>
      </w:r>
    </w:p>
    <w:p w:rsidR="000552C3" w:rsidRPr="00F6687D" w:rsidRDefault="000552C3" w:rsidP="002852AA">
      <w:pPr>
        <w:pStyle w:val="GvdeMetni"/>
        <w:numPr>
          <w:ilvl w:val="0"/>
          <w:numId w:val="6"/>
        </w:numPr>
        <w:spacing w:line="312" w:lineRule="auto"/>
        <w:jc w:val="both"/>
      </w:pPr>
      <w:r w:rsidRPr="00F6687D">
        <w:t>Sondaj, arazi ve benzeri saha çalışması gerektiren projelerde araştırmanın yapılabilmesi için zorunlu olan yurt içi özel araç ile yapılacak seyahatlerde yakıt giderleri Yürütme Kurulunun belirlediği sınırlar dahilinde kalmak üzere karşılanabilir.</w:t>
      </w:r>
    </w:p>
    <w:p w:rsidR="000552C3" w:rsidRPr="00F6687D" w:rsidRDefault="000552C3" w:rsidP="002852AA">
      <w:pPr>
        <w:pStyle w:val="GvdeMetni"/>
        <w:numPr>
          <w:ilvl w:val="0"/>
          <w:numId w:val="6"/>
        </w:numPr>
        <w:spacing w:line="312" w:lineRule="auto"/>
        <w:jc w:val="both"/>
      </w:pPr>
      <w:r w:rsidRPr="00F6687D">
        <w:t xml:space="preserve">Muhasebeleştirme belgesi olarak 27/12/2014 tarihli ve 29218 </w:t>
      </w:r>
      <w:r w:rsidR="00651122" w:rsidRPr="00F6687D">
        <w:t>M</w:t>
      </w:r>
      <w:r w:rsidRPr="00F6687D">
        <w:t xml:space="preserve">ükerrer </w:t>
      </w:r>
      <w:r w:rsidR="00651122" w:rsidRPr="00F6687D">
        <w:t>S</w:t>
      </w:r>
      <w:r w:rsidRPr="00F6687D">
        <w:t>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0552C3" w:rsidRPr="00F6687D" w:rsidRDefault="000552C3" w:rsidP="002852AA">
      <w:pPr>
        <w:pStyle w:val="GvdeMetni"/>
        <w:numPr>
          <w:ilvl w:val="0"/>
          <w:numId w:val="6"/>
        </w:numPr>
        <w:spacing w:line="312" w:lineRule="auto"/>
        <w:jc w:val="both"/>
      </w:pPr>
      <w:r w:rsidRPr="00F6687D">
        <w:t>Özel hesap ile ilgili mali işlemler</w:t>
      </w:r>
      <w:r w:rsidR="001E2276" w:rsidRPr="00F6687D">
        <w:t xml:space="preserve">in muhasebe kayıtlarına alınmasında </w:t>
      </w:r>
      <w:r w:rsidRPr="00F6687D">
        <w:t>26.11.2016 tarih ve 29900 sayılı Resmi Gazetede yayınlanmış olan “Yükseköğretim Kurumları Bilimsel Araştırma Projeleri Hakkında Yönetmelik” in ilgili hükümleri uygulanır.</w:t>
      </w:r>
    </w:p>
    <w:p w:rsidR="000552C3" w:rsidRPr="00F6687D" w:rsidRDefault="000552C3" w:rsidP="002852AA">
      <w:pPr>
        <w:pStyle w:val="GvdeMetni"/>
        <w:numPr>
          <w:ilvl w:val="0"/>
          <w:numId w:val="6"/>
        </w:numPr>
        <w:spacing w:line="312" w:lineRule="auto"/>
        <w:jc w:val="both"/>
      </w:pPr>
      <w:r w:rsidRPr="00F6687D">
        <w:t>Özel hesaba dair diğer mali işlemlerin muhasebeleştirilmesinde</w:t>
      </w:r>
      <w:r w:rsidR="001E2276" w:rsidRPr="00F6687D">
        <w:t>,</w:t>
      </w:r>
      <w:r w:rsidRPr="00F6687D">
        <w:t xml:space="preserve"> Merkezi Yönetim Muhasebe Yönetmeliğinin hesabın niteliği, hesaba ilişkin işlemler ve hesabın işleyişi maddeleri işlemin çeşidine göre kullanılır.</w:t>
      </w:r>
    </w:p>
    <w:p w:rsidR="00725F59" w:rsidRPr="0090286C" w:rsidRDefault="00725F59" w:rsidP="002852AA">
      <w:pPr>
        <w:pStyle w:val="GvdeMetni"/>
        <w:numPr>
          <w:ilvl w:val="0"/>
          <w:numId w:val="6"/>
        </w:numPr>
        <w:spacing w:line="312" w:lineRule="auto"/>
        <w:jc w:val="both"/>
      </w:pPr>
      <w:r w:rsidRPr="00F6687D">
        <w:lastRenderedPageBreak/>
        <w:t xml:space="preserve">Satın </w:t>
      </w:r>
      <w:r w:rsidRPr="0090286C">
        <w:t xml:space="preserve">alınan taşınır mallar, 28/12/2006 tarihli ve 2006/11545 </w:t>
      </w:r>
      <w:r w:rsidR="009E2D21" w:rsidRPr="0090286C">
        <w:t>S</w:t>
      </w:r>
      <w:r w:rsidRPr="0090286C">
        <w:t xml:space="preserve">ayılı Bakanlar Kurulu Kararıyla yürürlüğe konulan Taşınır Mal Yönetmeliği gereğince taşınır işlem fişi düzenlenerek üniversitenin envanter kayıtlarına alındıktan sonra kullanacak proje yürütücüsüne ya da belirleyeceği kişiye taşınır teslim belgesi ile teslim edilir. </w:t>
      </w:r>
    </w:p>
    <w:p w:rsidR="00725F59" w:rsidRPr="0090286C" w:rsidRDefault="00725F59" w:rsidP="002852AA">
      <w:pPr>
        <w:pStyle w:val="GvdeMetni"/>
        <w:numPr>
          <w:ilvl w:val="0"/>
          <w:numId w:val="6"/>
        </w:numPr>
        <w:spacing w:line="312" w:lineRule="auto"/>
        <w:jc w:val="both"/>
      </w:pPr>
      <w:r w:rsidRPr="0090286C">
        <w:t>Satın alımı yapılan tüketime yönelik mal ve malzemeler ise taşınır işlem fişi düzenlenerek doğrudan proje yürütücüsünün kullanımına verilir</w:t>
      </w:r>
      <w:r w:rsidR="00D276DA" w:rsidRPr="0090286C">
        <w:t>.</w:t>
      </w:r>
    </w:p>
    <w:p w:rsidR="000552C3" w:rsidRPr="00F6687D" w:rsidRDefault="00D276DA" w:rsidP="002852AA">
      <w:pPr>
        <w:pStyle w:val="GvdeMetni"/>
        <w:numPr>
          <w:ilvl w:val="0"/>
          <w:numId w:val="6"/>
        </w:numPr>
        <w:spacing w:after="120" w:line="312" w:lineRule="auto"/>
        <w:ind w:left="641" w:hanging="357"/>
        <w:jc w:val="both"/>
      </w:pPr>
      <w:r w:rsidRPr="0090286C">
        <w:t>Projelerden ortaya çıkan ürünlerin satışında ürünün niteliğine göre 2886 Sayılı Devlet İhale Kanunu hükümleri veya Döner Sermayeli Kuruluşların İhale Yönetmeliği</w:t>
      </w:r>
      <w:r w:rsidRPr="0009752F">
        <w:t xml:space="preserve"> hükümleri uygulanır.</w:t>
      </w:r>
    </w:p>
    <w:p w:rsidR="003F1057" w:rsidRPr="00F6687D" w:rsidRDefault="003F1057" w:rsidP="002852AA">
      <w:pPr>
        <w:pStyle w:val="GvdeMetni"/>
        <w:spacing w:line="312" w:lineRule="auto"/>
        <w:rPr>
          <w:b/>
        </w:rPr>
      </w:pPr>
      <w:r w:rsidRPr="00F6687D">
        <w:rPr>
          <w:b/>
        </w:rPr>
        <w:t>Telif</w:t>
      </w:r>
    </w:p>
    <w:p w:rsidR="003F1057" w:rsidRPr="00F6687D" w:rsidRDefault="003F1057" w:rsidP="002852AA">
      <w:pPr>
        <w:pStyle w:val="GvdeMetni"/>
        <w:spacing w:line="312" w:lineRule="auto"/>
        <w:jc w:val="both"/>
      </w:pPr>
      <w:r w:rsidRPr="00F6687D">
        <w:rPr>
          <w:b/>
        </w:rPr>
        <w:t>MADDE 1</w:t>
      </w:r>
      <w:r w:rsidR="001E2276" w:rsidRPr="00F6687D">
        <w:rPr>
          <w:b/>
        </w:rPr>
        <w:t>1</w:t>
      </w:r>
      <w:r w:rsidRPr="00F6687D">
        <w:t xml:space="preserve"> – (1) </w:t>
      </w:r>
      <w:r w:rsidR="0006782D" w:rsidRPr="00F6687D">
        <w:t>P</w:t>
      </w:r>
      <w:r w:rsidRPr="00F6687D">
        <w:t>roje</w:t>
      </w:r>
      <w:r w:rsidR="00101074" w:rsidRPr="00F6687D">
        <w:t xml:space="preserve"> çıktılarının </w:t>
      </w:r>
      <w:r w:rsidR="00765A0C" w:rsidRPr="00F6687D">
        <w:t xml:space="preserve">telif hakkı </w:t>
      </w:r>
      <w:r w:rsidR="0006782D" w:rsidRPr="00F6687D">
        <w:t>Üniversiteye ait</w:t>
      </w:r>
      <w:r w:rsidRPr="00F6687D">
        <w:t xml:space="preserve">tir. </w:t>
      </w:r>
    </w:p>
    <w:p w:rsidR="003F1057" w:rsidRPr="00F6687D" w:rsidRDefault="003F1057" w:rsidP="002852AA">
      <w:pPr>
        <w:pStyle w:val="GvdeMetni"/>
        <w:spacing w:line="312" w:lineRule="auto"/>
        <w:jc w:val="both"/>
      </w:pPr>
      <w:r w:rsidRPr="00F6687D">
        <w:t>(2) Gelir getirici, patent, buluş veya ürün ortaya çıkması durumunda ortaya çıkacak gelirin dağılımı</w:t>
      </w:r>
      <w:r w:rsidR="00616DE5">
        <w:t xml:space="preserve"> </w:t>
      </w:r>
      <w:r w:rsidR="0006782D" w:rsidRPr="00F6687D">
        <w:t xml:space="preserve">Üniversite </w:t>
      </w:r>
      <w:r w:rsidR="00765A0C" w:rsidRPr="00F6687D">
        <w:t>Y</w:t>
      </w:r>
      <w:r w:rsidRPr="00F6687D">
        <w:t xml:space="preserve">önetim </w:t>
      </w:r>
      <w:r w:rsidR="00765A0C" w:rsidRPr="00F6687D">
        <w:t>K</w:t>
      </w:r>
      <w:r w:rsidRPr="00F6687D">
        <w:t xml:space="preserve">urulu tarafından belirlenen ilkelere uygun olarak gerçekleştirilir. </w:t>
      </w:r>
    </w:p>
    <w:p w:rsidR="00EF6BB3" w:rsidRPr="00F6687D" w:rsidRDefault="00EF6BB3" w:rsidP="002852AA">
      <w:pPr>
        <w:pStyle w:val="GvdeMetni"/>
        <w:spacing w:line="312" w:lineRule="auto"/>
        <w:jc w:val="both"/>
        <w:rPr>
          <w:b/>
        </w:rPr>
      </w:pPr>
    </w:p>
    <w:p w:rsidR="0067287D" w:rsidRPr="00F6687D" w:rsidRDefault="00651122" w:rsidP="002852AA">
      <w:pPr>
        <w:pStyle w:val="Balk1"/>
        <w:spacing w:before="230" w:line="312" w:lineRule="auto"/>
        <w:ind w:left="460" w:right="739"/>
        <w:jc w:val="center"/>
      </w:pPr>
      <w:r w:rsidRPr="00F6687D">
        <w:t xml:space="preserve">DÖRDÜNCÜ </w:t>
      </w:r>
      <w:r w:rsidR="00F43721" w:rsidRPr="00F6687D">
        <w:t>BÖLÜM</w:t>
      </w:r>
    </w:p>
    <w:p w:rsidR="00651122" w:rsidRPr="00F6687D" w:rsidRDefault="00651122" w:rsidP="002852AA">
      <w:pPr>
        <w:pStyle w:val="Balk1"/>
        <w:spacing w:before="230" w:line="312" w:lineRule="auto"/>
        <w:ind w:left="460" w:right="739"/>
        <w:jc w:val="center"/>
      </w:pPr>
      <w:r w:rsidRPr="00F6687D">
        <w:t>Son Hükümler, Yürürlük ve Yürütme</w:t>
      </w:r>
    </w:p>
    <w:p w:rsidR="0067287D" w:rsidRPr="00F6687D" w:rsidRDefault="00F43721" w:rsidP="002852AA">
      <w:pPr>
        <w:spacing w:line="312" w:lineRule="auto"/>
        <w:ind w:right="739"/>
        <w:rPr>
          <w:b/>
          <w:sz w:val="24"/>
          <w:szCs w:val="24"/>
        </w:rPr>
      </w:pPr>
      <w:r w:rsidRPr="00F6687D">
        <w:rPr>
          <w:b/>
          <w:sz w:val="24"/>
          <w:szCs w:val="24"/>
        </w:rPr>
        <w:t>Son Hükümler</w:t>
      </w:r>
    </w:p>
    <w:p w:rsidR="00637E51" w:rsidRPr="00F6687D" w:rsidRDefault="00637E51" w:rsidP="002852AA">
      <w:pPr>
        <w:pStyle w:val="GvdeMetni"/>
        <w:spacing w:line="312" w:lineRule="auto"/>
        <w:jc w:val="both"/>
      </w:pPr>
      <w:r w:rsidRPr="00F6687D">
        <w:rPr>
          <w:b/>
        </w:rPr>
        <w:t>MADDE 1</w:t>
      </w:r>
      <w:r w:rsidR="001E2276" w:rsidRPr="00F6687D">
        <w:rPr>
          <w:b/>
        </w:rPr>
        <w:t>2</w:t>
      </w:r>
      <w:r w:rsidRPr="00F6687D">
        <w:rPr>
          <w:b/>
        </w:rPr>
        <w:t>-</w:t>
      </w:r>
      <w:r w:rsidRPr="00F6687D">
        <w:t xml:space="preserve"> Bu Yönergede yer almayan hususlar hakkında ilgili yönetmelik hükümleri ile genel hükümler uygulanır.</w:t>
      </w:r>
    </w:p>
    <w:p w:rsidR="0067287D" w:rsidRPr="00F6687D" w:rsidRDefault="00F43721" w:rsidP="002852AA">
      <w:pPr>
        <w:pStyle w:val="Balk1"/>
        <w:spacing w:line="312" w:lineRule="auto"/>
        <w:ind w:left="0"/>
      </w:pPr>
      <w:r w:rsidRPr="00F6687D">
        <w:t>Yürürlük</w:t>
      </w:r>
    </w:p>
    <w:p w:rsidR="0067287D" w:rsidRPr="00F6687D" w:rsidRDefault="001E2276" w:rsidP="002852AA">
      <w:pPr>
        <w:pStyle w:val="GvdeMetni"/>
        <w:spacing w:line="312" w:lineRule="auto"/>
        <w:jc w:val="both"/>
      </w:pPr>
      <w:r w:rsidRPr="00F6687D">
        <w:rPr>
          <w:b/>
        </w:rPr>
        <w:t>MADDE 13</w:t>
      </w:r>
      <w:r w:rsidR="00F43721" w:rsidRPr="00F6687D">
        <w:rPr>
          <w:b/>
        </w:rPr>
        <w:t>-</w:t>
      </w:r>
      <w:r w:rsidR="00F43721" w:rsidRPr="00F6687D">
        <w:t xml:space="preserve"> Bu Yönerge, </w:t>
      </w:r>
      <w:r w:rsidR="001D578A" w:rsidRPr="00F6687D">
        <w:t xml:space="preserve">Kırşehir Ahi Evran </w:t>
      </w:r>
      <w:r w:rsidR="00F43721" w:rsidRPr="00F6687D">
        <w:t>Üniversitesi Senatosu’nda kabul edildiği</w:t>
      </w:r>
      <w:r w:rsidR="006F14AB">
        <w:t xml:space="preserve"> </w:t>
      </w:r>
      <w:r w:rsidR="00F43721" w:rsidRPr="00F6687D">
        <w:t>tarihten itibaren yürürlüğe girer.</w:t>
      </w:r>
    </w:p>
    <w:p w:rsidR="0067287D" w:rsidRPr="00F6687D" w:rsidRDefault="00F43721" w:rsidP="002852AA">
      <w:pPr>
        <w:pStyle w:val="Balk1"/>
        <w:spacing w:line="312" w:lineRule="auto"/>
        <w:ind w:left="0"/>
      </w:pPr>
      <w:r w:rsidRPr="00F6687D">
        <w:t>Yürütme</w:t>
      </w:r>
    </w:p>
    <w:p w:rsidR="0067287D" w:rsidRPr="00F6687D" w:rsidRDefault="00F43721" w:rsidP="002852AA">
      <w:pPr>
        <w:pStyle w:val="GvdeMetni"/>
        <w:spacing w:line="312" w:lineRule="auto"/>
        <w:jc w:val="both"/>
      </w:pPr>
      <w:r w:rsidRPr="00F6687D">
        <w:rPr>
          <w:b/>
        </w:rPr>
        <w:t>MADDE 1</w:t>
      </w:r>
      <w:r w:rsidR="001E2276" w:rsidRPr="00F6687D">
        <w:rPr>
          <w:b/>
        </w:rPr>
        <w:t>4</w:t>
      </w:r>
      <w:r w:rsidRPr="00F6687D">
        <w:rPr>
          <w:b/>
        </w:rPr>
        <w:t xml:space="preserve">- </w:t>
      </w:r>
      <w:r w:rsidRPr="00F6687D">
        <w:t xml:space="preserve">Bu Yönerge hükümlerini </w:t>
      </w:r>
      <w:r w:rsidR="00682ADB" w:rsidRPr="00F6687D">
        <w:t xml:space="preserve">Kırşehir Ahi Evran </w:t>
      </w:r>
      <w:r w:rsidRPr="00F6687D">
        <w:t>Üniversitesi Rektörü yürütür.</w:t>
      </w:r>
    </w:p>
    <w:sectPr w:rsidR="0067287D" w:rsidRPr="00F6687D" w:rsidSect="00616DE5">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C91"/>
    <w:multiLevelType w:val="hybridMultilevel"/>
    <w:tmpl w:val="9F5E4A8C"/>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BBA06B1"/>
    <w:multiLevelType w:val="hybridMultilevel"/>
    <w:tmpl w:val="175EB590"/>
    <w:lvl w:ilvl="0" w:tplc="CAAA582C">
      <w:start w:val="1"/>
      <w:numFmt w:val="lowerLetter"/>
      <w:lvlText w:val="%1)"/>
      <w:lvlJc w:val="left"/>
      <w:pPr>
        <w:ind w:left="644" w:hanging="360"/>
      </w:pPr>
      <w:rPr>
        <w:rFonts w:hint="default"/>
        <w:b w:val="0"/>
        <w:bCs/>
        <w:color w:val="auto"/>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ED1002C"/>
    <w:multiLevelType w:val="hybridMultilevel"/>
    <w:tmpl w:val="9F5E4A8C"/>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62A53F7"/>
    <w:multiLevelType w:val="hybridMultilevel"/>
    <w:tmpl w:val="F1503B82"/>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1780BA8"/>
    <w:multiLevelType w:val="hybridMultilevel"/>
    <w:tmpl w:val="B0D68B4A"/>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6461D31"/>
    <w:multiLevelType w:val="hybridMultilevel"/>
    <w:tmpl w:val="47C85008"/>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7133374"/>
    <w:multiLevelType w:val="hybridMultilevel"/>
    <w:tmpl w:val="C75C9F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481304"/>
    <w:multiLevelType w:val="hybridMultilevel"/>
    <w:tmpl w:val="6D56E8A8"/>
    <w:lvl w:ilvl="0" w:tplc="041F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3DF3540"/>
    <w:multiLevelType w:val="hybridMultilevel"/>
    <w:tmpl w:val="D012BB04"/>
    <w:lvl w:ilvl="0" w:tplc="38E053A4">
      <w:start w:val="1"/>
      <w:numFmt w:val="lowerLetter"/>
      <w:lvlText w:val="%1)"/>
      <w:lvlJc w:val="left"/>
      <w:pPr>
        <w:ind w:left="644" w:hanging="360"/>
      </w:pPr>
      <w:rPr>
        <w:b w:val="0"/>
        <w:color w:val="000000" w:themeColor="text1"/>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F6C2AB0"/>
    <w:multiLevelType w:val="hybridMultilevel"/>
    <w:tmpl w:val="B7B8A7F6"/>
    <w:lvl w:ilvl="0" w:tplc="041F0017">
      <w:start w:val="1"/>
      <w:numFmt w:val="lowerLetter"/>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num w:numId="1">
    <w:abstractNumId w:val="3"/>
  </w:num>
  <w:num w:numId="2">
    <w:abstractNumId w:val="9"/>
  </w:num>
  <w:num w:numId="3">
    <w:abstractNumId w:val="2"/>
  </w:num>
  <w:num w:numId="4">
    <w:abstractNumId w:val="7"/>
  </w:num>
  <w:num w:numId="5">
    <w:abstractNumId w:val="4"/>
  </w:num>
  <w:num w:numId="6">
    <w:abstractNumId w:val="5"/>
  </w:num>
  <w:num w:numId="7">
    <w:abstractNumId w:val="8"/>
  </w:num>
  <w:num w:numId="8">
    <w:abstractNumId w:val="1"/>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7D"/>
    <w:rsid w:val="000049AD"/>
    <w:rsid w:val="00004CC0"/>
    <w:rsid w:val="000272F0"/>
    <w:rsid w:val="00033E9E"/>
    <w:rsid w:val="00035F27"/>
    <w:rsid w:val="000531CF"/>
    <w:rsid w:val="000552C3"/>
    <w:rsid w:val="0006782D"/>
    <w:rsid w:val="00082CAA"/>
    <w:rsid w:val="0009752F"/>
    <w:rsid w:val="000B7234"/>
    <w:rsid w:val="000D191D"/>
    <w:rsid w:val="000D2E2A"/>
    <w:rsid w:val="000D624B"/>
    <w:rsid w:val="000E3D9E"/>
    <w:rsid w:val="000E654A"/>
    <w:rsid w:val="000E7AE3"/>
    <w:rsid w:val="00101074"/>
    <w:rsid w:val="00104411"/>
    <w:rsid w:val="00104A03"/>
    <w:rsid w:val="00120584"/>
    <w:rsid w:val="00140013"/>
    <w:rsid w:val="001506F8"/>
    <w:rsid w:val="001513DA"/>
    <w:rsid w:val="00154019"/>
    <w:rsid w:val="00162E2F"/>
    <w:rsid w:val="00163F17"/>
    <w:rsid w:val="00170668"/>
    <w:rsid w:val="00196C0D"/>
    <w:rsid w:val="001A26EE"/>
    <w:rsid w:val="001D578A"/>
    <w:rsid w:val="001E0148"/>
    <w:rsid w:val="001E2276"/>
    <w:rsid w:val="001E5AA7"/>
    <w:rsid w:val="001E7FC1"/>
    <w:rsid w:val="001F0EC2"/>
    <w:rsid w:val="001F3555"/>
    <w:rsid w:val="00203DBB"/>
    <w:rsid w:val="00247630"/>
    <w:rsid w:val="00256C35"/>
    <w:rsid w:val="0027698E"/>
    <w:rsid w:val="00277063"/>
    <w:rsid w:val="00277C84"/>
    <w:rsid w:val="00283323"/>
    <w:rsid w:val="002852AA"/>
    <w:rsid w:val="00294B9E"/>
    <w:rsid w:val="002B2894"/>
    <w:rsid w:val="002D522A"/>
    <w:rsid w:val="002E52EC"/>
    <w:rsid w:val="002E63DE"/>
    <w:rsid w:val="002F045A"/>
    <w:rsid w:val="00301C46"/>
    <w:rsid w:val="00317640"/>
    <w:rsid w:val="00331C7B"/>
    <w:rsid w:val="00336BC7"/>
    <w:rsid w:val="0036362C"/>
    <w:rsid w:val="00371159"/>
    <w:rsid w:val="00373B0A"/>
    <w:rsid w:val="003A230A"/>
    <w:rsid w:val="003A51AC"/>
    <w:rsid w:val="003A6F9C"/>
    <w:rsid w:val="003A71C6"/>
    <w:rsid w:val="003A726E"/>
    <w:rsid w:val="003C6C53"/>
    <w:rsid w:val="003F1057"/>
    <w:rsid w:val="004278E5"/>
    <w:rsid w:val="0043247A"/>
    <w:rsid w:val="004468DF"/>
    <w:rsid w:val="004528A9"/>
    <w:rsid w:val="00456F03"/>
    <w:rsid w:val="004618F1"/>
    <w:rsid w:val="00471FC7"/>
    <w:rsid w:val="00474056"/>
    <w:rsid w:val="0047592C"/>
    <w:rsid w:val="00476308"/>
    <w:rsid w:val="004837D9"/>
    <w:rsid w:val="00486B81"/>
    <w:rsid w:val="004B70DD"/>
    <w:rsid w:val="004B720F"/>
    <w:rsid w:val="004C2400"/>
    <w:rsid w:val="004C4085"/>
    <w:rsid w:val="004E790E"/>
    <w:rsid w:val="00506A2E"/>
    <w:rsid w:val="005112E0"/>
    <w:rsid w:val="00515342"/>
    <w:rsid w:val="00517A08"/>
    <w:rsid w:val="00520768"/>
    <w:rsid w:val="005279D1"/>
    <w:rsid w:val="00541EFF"/>
    <w:rsid w:val="00562454"/>
    <w:rsid w:val="00570CC4"/>
    <w:rsid w:val="005856AB"/>
    <w:rsid w:val="00586618"/>
    <w:rsid w:val="00593595"/>
    <w:rsid w:val="0059539E"/>
    <w:rsid w:val="005B2F8E"/>
    <w:rsid w:val="005D2A5A"/>
    <w:rsid w:val="005D49D3"/>
    <w:rsid w:val="005E185D"/>
    <w:rsid w:val="005E2C75"/>
    <w:rsid w:val="005F44DD"/>
    <w:rsid w:val="005F781A"/>
    <w:rsid w:val="006055F3"/>
    <w:rsid w:val="006072DE"/>
    <w:rsid w:val="0061367D"/>
    <w:rsid w:val="00616DE5"/>
    <w:rsid w:val="00621782"/>
    <w:rsid w:val="00633AB8"/>
    <w:rsid w:val="00637E51"/>
    <w:rsid w:val="00651122"/>
    <w:rsid w:val="00651BE1"/>
    <w:rsid w:val="00652509"/>
    <w:rsid w:val="00657AB5"/>
    <w:rsid w:val="0067287D"/>
    <w:rsid w:val="006768D3"/>
    <w:rsid w:val="00681944"/>
    <w:rsid w:val="00682ADB"/>
    <w:rsid w:val="006942A7"/>
    <w:rsid w:val="006A3BE9"/>
    <w:rsid w:val="006F14AB"/>
    <w:rsid w:val="006F1EA3"/>
    <w:rsid w:val="00704631"/>
    <w:rsid w:val="0071429D"/>
    <w:rsid w:val="00720800"/>
    <w:rsid w:val="00721E1B"/>
    <w:rsid w:val="00725F59"/>
    <w:rsid w:val="007265D3"/>
    <w:rsid w:val="00727C0B"/>
    <w:rsid w:val="00733A86"/>
    <w:rsid w:val="00752AC3"/>
    <w:rsid w:val="00765A0C"/>
    <w:rsid w:val="00777FF0"/>
    <w:rsid w:val="007A3B4B"/>
    <w:rsid w:val="007A3F44"/>
    <w:rsid w:val="007B3A4A"/>
    <w:rsid w:val="007C76D2"/>
    <w:rsid w:val="007E5049"/>
    <w:rsid w:val="007E5CC3"/>
    <w:rsid w:val="007F3916"/>
    <w:rsid w:val="00804E26"/>
    <w:rsid w:val="00810B56"/>
    <w:rsid w:val="00817351"/>
    <w:rsid w:val="00822E5A"/>
    <w:rsid w:val="00824BAA"/>
    <w:rsid w:val="00841B9A"/>
    <w:rsid w:val="00850F03"/>
    <w:rsid w:val="008608E6"/>
    <w:rsid w:val="00864223"/>
    <w:rsid w:val="00871B9F"/>
    <w:rsid w:val="008726F7"/>
    <w:rsid w:val="00873199"/>
    <w:rsid w:val="00876996"/>
    <w:rsid w:val="00883082"/>
    <w:rsid w:val="0089034C"/>
    <w:rsid w:val="008B0208"/>
    <w:rsid w:val="008B212F"/>
    <w:rsid w:val="008B31A6"/>
    <w:rsid w:val="008C58D0"/>
    <w:rsid w:val="008C6BB2"/>
    <w:rsid w:val="008D761A"/>
    <w:rsid w:val="008E730F"/>
    <w:rsid w:val="008F5847"/>
    <w:rsid w:val="0090286C"/>
    <w:rsid w:val="00904A48"/>
    <w:rsid w:val="00921033"/>
    <w:rsid w:val="00922AFC"/>
    <w:rsid w:val="00940CD3"/>
    <w:rsid w:val="009549AC"/>
    <w:rsid w:val="009550B1"/>
    <w:rsid w:val="009569BE"/>
    <w:rsid w:val="00961D20"/>
    <w:rsid w:val="009716D4"/>
    <w:rsid w:val="009A1E97"/>
    <w:rsid w:val="009B40BB"/>
    <w:rsid w:val="009B4E73"/>
    <w:rsid w:val="009E2D21"/>
    <w:rsid w:val="00A14DB3"/>
    <w:rsid w:val="00A171B8"/>
    <w:rsid w:val="00A173B5"/>
    <w:rsid w:val="00A27718"/>
    <w:rsid w:val="00A5419F"/>
    <w:rsid w:val="00A55264"/>
    <w:rsid w:val="00A64058"/>
    <w:rsid w:val="00A87D37"/>
    <w:rsid w:val="00A966C5"/>
    <w:rsid w:val="00AC74FD"/>
    <w:rsid w:val="00AD3251"/>
    <w:rsid w:val="00AD6559"/>
    <w:rsid w:val="00AE5F6A"/>
    <w:rsid w:val="00AE628C"/>
    <w:rsid w:val="00AE6C93"/>
    <w:rsid w:val="00AF25FA"/>
    <w:rsid w:val="00B0630B"/>
    <w:rsid w:val="00B111F7"/>
    <w:rsid w:val="00B35142"/>
    <w:rsid w:val="00B4677F"/>
    <w:rsid w:val="00B55BDD"/>
    <w:rsid w:val="00B721B4"/>
    <w:rsid w:val="00B77E40"/>
    <w:rsid w:val="00B81474"/>
    <w:rsid w:val="00B82FE1"/>
    <w:rsid w:val="00B84B2B"/>
    <w:rsid w:val="00B93968"/>
    <w:rsid w:val="00B96CE4"/>
    <w:rsid w:val="00B97C30"/>
    <w:rsid w:val="00BA560A"/>
    <w:rsid w:val="00BB0B7E"/>
    <w:rsid w:val="00BB3CA7"/>
    <w:rsid w:val="00BC1C8B"/>
    <w:rsid w:val="00BC5157"/>
    <w:rsid w:val="00BC76E2"/>
    <w:rsid w:val="00BD1F76"/>
    <w:rsid w:val="00C06540"/>
    <w:rsid w:val="00C07317"/>
    <w:rsid w:val="00C07FAA"/>
    <w:rsid w:val="00C103AD"/>
    <w:rsid w:val="00C131BA"/>
    <w:rsid w:val="00C15DCE"/>
    <w:rsid w:val="00C214B0"/>
    <w:rsid w:val="00C47CB3"/>
    <w:rsid w:val="00C558A6"/>
    <w:rsid w:val="00C7499E"/>
    <w:rsid w:val="00C87D40"/>
    <w:rsid w:val="00C92587"/>
    <w:rsid w:val="00CA2BAB"/>
    <w:rsid w:val="00CE0884"/>
    <w:rsid w:val="00CE137A"/>
    <w:rsid w:val="00CF028B"/>
    <w:rsid w:val="00D1344C"/>
    <w:rsid w:val="00D14D94"/>
    <w:rsid w:val="00D276DA"/>
    <w:rsid w:val="00D470D5"/>
    <w:rsid w:val="00D71769"/>
    <w:rsid w:val="00D72D09"/>
    <w:rsid w:val="00D73F75"/>
    <w:rsid w:val="00D91FEE"/>
    <w:rsid w:val="00D94A3C"/>
    <w:rsid w:val="00DC36F5"/>
    <w:rsid w:val="00DD2982"/>
    <w:rsid w:val="00E13E7F"/>
    <w:rsid w:val="00E430B0"/>
    <w:rsid w:val="00E6545B"/>
    <w:rsid w:val="00E71A10"/>
    <w:rsid w:val="00E867B4"/>
    <w:rsid w:val="00E90490"/>
    <w:rsid w:val="00E92377"/>
    <w:rsid w:val="00E92769"/>
    <w:rsid w:val="00E947BD"/>
    <w:rsid w:val="00EA4902"/>
    <w:rsid w:val="00EA5D3A"/>
    <w:rsid w:val="00EB072F"/>
    <w:rsid w:val="00ED6892"/>
    <w:rsid w:val="00EF6BB3"/>
    <w:rsid w:val="00EF6CF5"/>
    <w:rsid w:val="00F04719"/>
    <w:rsid w:val="00F21388"/>
    <w:rsid w:val="00F319D5"/>
    <w:rsid w:val="00F35A41"/>
    <w:rsid w:val="00F43721"/>
    <w:rsid w:val="00F5002D"/>
    <w:rsid w:val="00F50F31"/>
    <w:rsid w:val="00F64390"/>
    <w:rsid w:val="00F6687D"/>
    <w:rsid w:val="00F70A05"/>
    <w:rsid w:val="00F85A66"/>
    <w:rsid w:val="00F917A8"/>
    <w:rsid w:val="00F942C7"/>
    <w:rsid w:val="00FA283C"/>
    <w:rsid w:val="00FA4A87"/>
    <w:rsid w:val="00FC6251"/>
    <w:rsid w:val="00FD775F"/>
    <w:rsid w:val="00FE2B98"/>
    <w:rsid w:val="00FF2B9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62D3-E643-4457-881E-16D36AAA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EFF"/>
    <w:rPr>
      <w:rFonts w:ascii="Times New Roman" w:eastAsia="Times New Roman" w:hAnsi="Times New Roman" w:cs="Times New Roman"/>
      <w:lang w:val="tr-TR" w:eastAsia="tr-TR" w:bidi="tr-TR"/>
    </w:rPr>
  </w:style>
  <w:style w:type="paragraph" w:styleId="Balk1">
    <w:name w:val="heading 1"/>
    <w:basedOn w:val="Normal"/>
    <w:uiPriority w:val="1"/>
    <w:qFormat/>
    <w:rsid w:val="00541EFF"/>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41EFF"/>
    <w:tblPr>
      <w:tblInd w:w="0" w:type="dxa"/>
      <w:tblCellMar>
        <w:top w:w="0" w:type="dxa"/>
        <w:left w:w="0" w:type="dxa"/>
        <w:bottom w:w="0" w:type="dxa"/>
        <w:right w:w="0" w:type="dxa"/>
      </w:tblCellMar>
    </w:tblPr>
  </w:style>
  <w:style w:type="paragraph" w:styleId="GvdeMetni">
    <w:name w:val="Body Text"/>
    <w:basedOn w:val="Normal"/>
    <w:uiPriority w:val="1"/>
    <w:qFormat/>
    <w:rsid w:val="00541EFF"/>
    <w:rPr>
      <w:sz w:val="24"/>
      <w:szCs w:val="24"/>
    </w:rPr>
  </w:style>
  <w:style w:type="paragraph" w:styleId="ListeParagraf">
    <w:name w:val="List Paragraph"/>
    <w:basedOn w:val="Normal"/>
    <w:uiPriority w:val="1"/>
    <w:qFormat/>
    <w:rsid w:val="00541EFF"/>
    <w:pPr>
      <w:ind w:left="117"/>
    </w:pPr>
  </w:style>
  <w:style w:type="paragraph" w:customStyle="1" w:styleId="TableParagraph">
    <w:name w:val="Table Paragraph"/>
    <w:basedOn w:val="Normal"/>
    <w:uiPriority w:val="1"/>
    <w:qFormat/>
    <w:rsid w:val="00541EFF"/>
  </w:style>
  <w:style w:type="paragraph" w:styleId="BalonMetni">
    <w:name w:val="Balloon Text"/>
    <w:basedOn w:val="Normal"/>
    <w:link w:val="BalonMetniChar"/>
    <w:uiPriority w:val="99"/>
    <w:semiHidden/>
    <w:unhideWhenUsed/>
    <w:rsid w:val="000D191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191D"/>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2395</Words>
  <Characters>13652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Koordinatörlük Kurulması Hk. 0</vt:lpstr>
    </vt:vector>
  </TitlesOfParts>
  <Company>Hewlett-Packard Company</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Koordinatörlük Kurulması Hk. 0</dc:title>
  <dc:subject>Koordinatörlük Kurulması Hk. 0</dc:subject>
  <dc:creator>enVision Document &amp; Workflow Management System</dc:creator>
  <cp:lastModifiedBy>Muhammet Ocak</cp:lastModifiedBy>
  <cp:revision>3</cp:revision>
  <cp:lastPrinted>2021-03-10T07:16:00Z</cp:lastPrinted>
  <dcterms:created xsi:type="dcterms:W3CDTF">2022-03-09T10:24:00Z</dcterms:created>
  <dcterms:modified xsi:type="dcterms:W3CDTF">2022-06-20T10:52:00Z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Aspose Ltd.</vt:lpwstr>
  </property>
  <property fmtid="{D5CDD505-2E9C-101B-9397-08002B2CF9AE}" pid="4" name="LastSaved">
    <vt:filetime>2018-07-27T00:00:00Z</vt:filetime>
  </property>
</Properties>
</file>