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CB5" w:rsidRPr="00A44FE5" w:rsidRDefault="003746F1">
      <w:pPr>
        <w:pStyle w:val="Gvdemetni40"/>
        <w:shd w:val="clear" w:color="auto" w:fill="auto"/>
        <w:spacing w:after="131" w:line="220" w:lineRule="exact"/>
        <w:ind w:left="460"/>
        <w:rPr>
          <w:sz w:val="24"/>
          <w:szCs w:val="24"/>
        </w:rPr>
      </w:pPr>
      <w:r>
        <w:rPr>
          <w:sz w:val="24"/>
          <w:szCs w:val="24"/>
        </w:rPr>
        <w:t>Şartname</w:t>
      </w:r>
      <w:r w:rsidR="00EC1DD7" w:rsidRPr="00A44FE5">
        <w:rPr>
          <w:sz w:val="24"/>
          <w:szCs w:val="24"/>
        </w:rPr>
        <w:t xml:space="preserve"> Koşulları:</w:t>
      </w:r>
    </w:p>
    <w:p w:rsidR="00A44FE5" w:rsidRPr="00A44FE5" w:rsidRDefault="00A44FE5" w:rsidP="00A44FE5">
      <w:pPr>
        <w:pStyle w:val="ListeParagraf"/>
        <w:numPr>
          <w:ilvl w:val="0"/>
          <w:numId w:val="3"/>
        </w:numPr>
        <w:rPr>
          <w:rFonts w:ascii="Times New Roman" w:hAnsi="Times New Roman" w:cs="Times New Roman"/>
          <w:sz w:val="24"/>
          <w:szCs w:val="24"/>
        </w:rPr>
      </w:pPr>
      <w:r w:rsidRPr="00A44FE5">
        <w:rPr>
          <w:rFonts w:ascii="Times New Roman" w:hAnsi="Times New Roman" w:cs="Times New Roman"/>
          <w:sz w:val="24"/>
          <w:szCs w:val="24"/>
        </w:rPr>
        <w:t xml:space="preserve">Tablet ödünç verme hizmetinden yararlanabilmek için Ahi Evran Üniversitesi Merkez Kütüphanesi Üyesi olmanız gerekmektedir. </w:t>
      </w:r>
    </w:p>
    <w:p w:rsidR="000A7CB5" w:rsidRPr="00A44FE5" w:rsidRDefault="00A44FE5" w:rsidP="00A44FE5">
      <w:pPr>
        <w:pStyle w:val="ListeParagraf"/>
        <w:numPr>
          <w:ilvl w:val="0"/>
          <w:numId w:val="3"/>
        </w:numPr>
        <w:rPr>
          <w:rFonts w:ascii="Times New Roman" w:hAnsi="Times New Roman" w:cs="Times New Roman"/>
          <w:sz w:val="24"/>
          <w:szCs w:val="24"/>
        </w:rPr>
      </w:pPr>
      <w:r w:rsidRPr="00A44FE5">
        <w:rPr>
          <w:rFonts w:ascii="Times New Roman" w:hAnsi="Times New Roman" w:cs="Times New Roman"/>
          <w:sz w:val="24"/>
          <w:szCs w:val="24"/>
        </w:rPr>
        <w:t xml:space="preserve">Tabletler </w:t>
      </w:r>
      <w:r w:rsidRPr="00A44FE5">
        <w:rPr>
          <w:rFonts w:ascii="Times New Roman" w:hAnsi="Times New Roman" w:cs="Times New Roman"/>
          <w:color w:val="000000"/>
          <w:sz w:val="24"/>
          <w:szCs w:val="24"/>
          <w:lang w:eastAsia="tr-TR" w:bidi="tr-TR"/>
        </w:rPr>
        <w:t>Ahi Evran</w:t>
      </w:r>
      <w:r w:rsidR="00EC1DD7" w:rsidRPr="00A44FE5">
        <w:rPr>
          <w:rFonts w:ascii="Times New Roman" w:hAnsi="Times New Roman" w:cs="Times New Roman"/>
          <w:color w:val="000000"/>
          <w:sz w:val="24"/>
          <w:szCs w:val="24"/>
          <w:lang w:eastAsia="tr-TR" w:bidi="tr-TR"/>
        </w:rPr>
        <w:t xml:space="preserve"> Üniversitesi öğrencisi, akademik ve idari personeline ödünç verilir.</w:t>
      </w:r>
    </w:p>
    <w:p w:rsidR="00A44FE5" w:rsidRPr="00A44FE5" w:rsidRDefault="00A44FE5" w:rsidP="00A44FE5">
      <w:pPr>
        <w:pStyle w:val="ListeParagraf"/>
        <w:numPr>
          <w:ilvl w:val="0"/>
          <w:numId w:val="3"/>
        </w:numPr>
        <w:rPr>
          <w:rFonts w:ascii="Times New Roman" w:hAnsi="Times New Roman" w:cs="Times New Roman"/>
          <w:sz w:val="24"/>
          <w:szCs w:val="24"/>
        </w:rPr>
      </w:pPr>
      <w:r w:rsidRPr="00A44FE5">
        <w:rPr>
          <w:rFonts w:ascii="Times New Roman" w:hAnsi="Times New Roman" w:cs="Times New Roman"/>
          <w:sz w:val="24"/>
          <w:szCs w:val="24"/>
        </w:rPr>
        <w:t>Ödünç verme işlemini gerçekleştirebilmek için Ödünç/ İade Bankosuna Ahi Evran Üniversitesi kimliği ile başvurulması gerekmektedir.</w:t>
      </w:r>
    </w:p>
    <w:p w:rsidR="00A44FE5" w:rsidRPr="00A44FE5" w:rsidRDefault="00A44FE5" w:rsidP="00A44FE5">
      <w:pPr>
        <w:pStyle w:val="ListeParagraf"/>
        <w:numPr>
          <w:ilvl w:val="0"/>
          <w:numId w:val="3"/>
        </w:numPr>
        <w:rPr>
          <w:rFonts w:ascii="Times New Roman" w:hAnsi="Times New Roman" w:cs="Times New Roman"/>
          <w:sz w:val="24"/>
          <w:szCs w:val="24"/>
        </w:rPr>
      </w:pPr>
      <w:r w:rsidRPr="00A44FE5">
        <w:rPr>
          <w:rFonts w:ascii="Times New Roman" w:hAnsi="Times New Roman" w:cs="Times New Roman"/>
          <w:sz w:val="24"/>
          <w:szCs w:val="24"/>
        </w:rPr>
        <w:t xml:space="preserve">Başkasının adına ya </w:t>
      </w:r>
      <w:bookmarkStart w:id="0" w:name="_GoBack"/>
      <w:bookmarkEnd w:id="0"/>
      <w:r w:rsidRPr="00A44FE5">
        <w:rPr>
          <w:rFonts w:ascii="Times New Roman" w:hAnsi="Times New Roman" w:cs="Times New Roman"/>
          <w:sz w:val="24"/>
          <w:szCs w:val="24"/>
        </w:rPr>
        <w:t>da kimliği ile ödünç iade işlemi gerçekleştirilemez.</w:t>
      </w:r>
    </w:p>
    <w:p w:rsidR="00A44FE5" w:rsidRPr="00A44FE5" w:rsidRDefault="00A44FE5" w:rsidP="00A44FE5">
      <w:pPr>
        <w:pStyle w:val="ListeParagraf"/>
        <w:numPr>
          <w:ilvl w:val="0"/>
          <w:numId w:val="3"/>
        </w:numPr>
        <w:rPr>
          <w:rFonts w:ascii="Times New Roman" w:hAnsi="Times New Roman" w:cs="Times New Roman"/>
          <w:sz w:val="24"/>
          <w:szCs w:val="24"/>
        </w:rPr>
      </w:pPr>
      <w:r w:rsidRPr="00A44FE5">
        <w:rPr>
          <w:rFonts w:ascii="Times New Roman" w:hAnsi="Times New Roman" w:cs="Times New Roman"/>
          <w:sz w:val="24"/>
          <w:szCs w:val="24"/>
        </w:rPr>
        <w:t xml:space="preserve">Tabletler Hafta içi </w:t>
      </w:r>
      <w:proofErr w:type="gramStart"/>
      <w:r w:rsidRPr="00A44FE5">
        <w:rPr>
          <w:rFonts w:ascii="Times New Roman" w:hAnsi="Times New Roman" w:cs="Times New Roman"/>
          <w:sz w:val="24"/>
          <w:szCs w:val="24"/>
        </w:rPr>
        <w:t>08:00</w:t>
      </w:r>
      <w:proofErr w:type="gramEnd"/>
      <w:r w:rsidRPr="00A44FE5">
        <w:rPr>
          <w:rFonts w:ascii="Times New Roman" w:hAnsi="Times New Roman" w:cs="Times New Roman"/>
          <w:sz w:val="24"/>
          <w:szCs w:val="24"/>
        </w:rPr>
        <w:t xml:space="preserve"> ile 17:00 saatleri arasında en fazla 4 saat süreyle ödünç verilir. </w:t>
      </w:r>
    </w:p>
    <w:p w:rsidR="00A44FE5" w:rsidRPr="00A44FE5" w:rsidRDefault="00A44FE5" w:rsidP="00A44FE5">
      <w:pPr>
        <w:pStyle w:val="ListeParagraf"/>
        <w:numPr>
          <w:ilvl w:val="0"/>
          <w:numId w:val="3"/>
        </w:numPr>
        <w:rPr>
          <w:rFonts w:ascii="Times New Roman" w:hAnsi="Times New Roman" w:cs="Times New Roman"/>
          <w:sz w:val="24"/>
          <w:szCs w:val="24"/>
        </w:rPr>
      </w:pPr>
      <w:r w:rsidRPr="00A44FE5">
        <w:rPr>
          <w:rFonts w:ascii="Times New Roman" w:hAnsi="Times New Roman" w:cs="Times New Roman"/>
          <w:sz w:val="24"/>
          <w:szCs w:val="24"/>
        </w:rPr>
        <w:t>Tabletler kütüphane içerisinde, hiçbir nedenle elektronik güvenlik kapısından çıkarılmamak üzere ödünç verilmektedir.</w:t>
      </w:r>
    </w:p>
    <w:p w:rsidR="00A44FE5" w:rsidRPr="00A44FE5" w:rsidRDefault="00A44FE5" w:rsidP="00A44FE5">
      <w:pPr>
        <w:pStyle w:val="ListeParagraf"/>
        <w:numPr>
          <w:ilvl w:val="0"/>
          <w:numId w:val="4"/>
        </w:numPr>
        <w:rPr>
          <w:rFonts w:ascii="Times New Roman" w:hAnsi="Times New Roman" w:cs="Times New Roman"/>
          <w:sz w:val="24"/>
          <w:szCs w:val="24"/>
        </w:rPr>
      </w:pPr>
      <w:r w:rsidRPr="00A44FE5">
        <w:rPr>
          <w:rFonts w:ascii="Times New Roman" w:hAnsi="Times New Roman" w:cs="Times New Roman"/>
          <w:sz w:val="24"/>
          <w:szCs w:val="24"/>
        </w:rPr>
        <w:t xml:space="preserve">Ödünç alınan tabletler en geç saat </w:t>
      </w:r>
      <w:proofErr w:type="gramStart"/>
      <w:r w:rsidRPr="00A44FE5">
        <w:rPr>
          <w:rFonts w:ascii="Times New Roman" w:hAnsi="Times New Roman" w:cs="Times New Roman"/>
          <w:sz w:val="24"/>
          <w:szCs w:val="24"/>
        </w:rPr>
        <w:t>21:00’da</w:t>
      </w:r>
      <w:proofErr w:type="gramEnd"/>
      <w:r w:rsidRPr="00A44FE5">
        <w:rPr>
          <w:rFonts w:ascii="Times New Roman" w:hAnsi="Times New Roman" w:cs="Times New Roman"/>
          <w:sz w:val="24"/>
          <w:szCs w:val="24"/>
        </w:rPr>
        <w:t xml:space="preserve"> teslim edilmelidir. Süre bitiminde kesinlikle tabletlerin iade edilmesi gerekmektedir. Kütüphane kullanıcıyı uyarmakla yükümlü değildir. Sorumluluk kullanıcıya aittir.</w:t>
      </w:r>
    </w:p>
    <w:p w:rsidR="00A44FE5" w:rsidRPr="00A44FE5" w:rsidRDefault="00A44FE5" w:rsidP="00A44FE5">
      <w:pPr>
        <w:pStyle w:val="ListeParagraf"/>
        <w:numPr>
          <w:ilvl w:val="0"/>
          <w:numId w:val="4"/>
        </w:numPr>
        <w:rPr>
          <w:rFonts w:ascii="Times New Roman" w:hAnsi="Times New Roman" w:cs="Times New Roman"/>
          <w:sz w:val="24"/>
          <w:szCs w:val="24"/>
        </w:rPr>
      </w:pPr>
      <w:r w:rsidRPr="00A44FE5">
        <w:rPr>
          <w:rFonts w:ascii="Times New Roman" w:eastAsia="Calibri" w:hAnsi="Times New Roman" w:cs="Times New Roman"/>
          <w:sz w:val="24"/>
          <w:szCs w:val="24"/>
        </w:rPr>
        <w:t>Kullanıcılar ödünç aldıkları tabletleri iyi kullanmakla ve belirtilen tarihte iade etmekle yükümlüdürler. Kütüphane yönetimi gerekli gördüğü takdirde, ödünç verme süresi dolmadan tabletin iadesini isteyebilir.</w:t>
      </w:r>
    </w:p>
    <w:p w:rsidR="00A44FE5" w:rsidRPr="00A44FE5" w:rsidRDefault="00A44FE5" w:rsidP="00A44FE5">
      <w:pPr>
        <w:pStyle w:val="ListeParagraf"/>
        <w:numPr>
          <w:ilvl w:val="0"/>
          <w:numId w:val="4"/>
        </w:numPr>
        <w:rPr>
          <w:rFonts w:ascii="Times New Roman" w:hAnsi="Times New Roman" w:cs="Times New Roman"/>
          <w:sz w:val="24"/>
          <w:szCs w:val="24"/>
        </w:rPr>
      </w:pPr>
      <w:r w:rsidRPr="00A44FE5">
        <w:rPr>
          <w:rFonts w:ascii="Times New Roman" w:hAnsi="Times New Roman" w:cs="Times New Roman"/>
          <w:sz w:val="24"/>
          <w:szCs w:val="24"/>
        </w:rPr>
        <w:t xml:space="preserve">Zamanında iade edilmeyen tabletler için ilgililere, Daire Başkanlığının önerisiyle Danışma Kurulu tarafından limit aşımında belirlenen miktarda para cezası uygulanır. Bu ceza ve limit Danışma Kurulu onayıyla her yıl yeniden belirlenir. Üniversite personeline ait ödenmeyen para cezaları aylıklarından mahsup edilir. </w:t>
      </w:r>
    </w:p>
    <w:p w:rsidR="00A44FE5" w:rsidRPr="00A44FE5" w:rsidRDefault="00A44FE5" w:rsidP="00A44FE5">
      <w:pPr>
        <w:pStyle w:val="ListeParagraf"/>
        <w:numPr>
          <w:ilvl w:val="0"/>
          <w:numId w:val="4"/>
        </w:numPr>
        <w:rPr>
          <w:rFonts w:ascii="Times New Roman" w:hAnsi="Times New Roman" w:cs="Times New Roman"/>
          <w:sz w:val="24"/>
          <w:szCs w:val="24"/>
        </w:rPr>
      </w:pPr>
      <w:r w:rsidRPr="00A44FE5">
        <w:rPr>
          <w:rFonts w:ascii="Times New Roman" w:hAnsi="Times New Roman" w:cs="Times New Roman"/>
          <w:sz w:val="24"/>
          <w:szCs w:val="24"/>
        </w:rPr>
        <w:t xml:space="preserve">Üzerinde gecikmiş tablet ve/veya </w:t>
      </w:r>
      <w:proofErr w:type="gramStart"/>
      <w:r w:rsidRPr="00A44FE5">
        <w:rPr>
          <w:rFonts w:ascii="Times New Roman" w:hAnsi="Times New Roman" w:cs="Times New Roman"/>
          <w:sz w:val="24"/>
          <w:szCs w:val="24"/>
        </w:rPr>
        <w:t>ekipman</w:t>
      </w:r>
      <w:proofErr w:type="gramEnd"/>
      <w:r w:rsidRPr="00A44FE5">
        <w:rPr>
          <w:rFonts w:ascii="Times New Roman" w:hAnsi="Times New Roman" w:cs="Times New Roman"/>
          <w:sz w:val="24"/>
          <w:szCs w:val="24"/>
        </w:rPr>
        <w:t xml:space="preserve"> ya da </w:t>
      </w:r>
      <w:r w:rsidR="002614C2">
        <w:rPr>
          <w:rFonts w:ascii="Times New Roman" w:hAnsi="Times New Roman" w:cs="Times New Roman"/>
          <w:sz w:val="24"/>
          <w:szCs w:val="24"/>
        </w:rPr>
        <w:t>10</w:t>
      </w:r>
      <w:r w:rsidRPr="00A44FE5">
        <w:rPr>
          <w:rFonts w:ascii="Times New Roman" w:hAnsi="Times New Roman" w:cs="Times New Roman"/>
          <w:sz w:val="24"/>
          <w:szCs w:val="24"/>
        </w:rPr>
        <w:t>TL’nin üzerinde cezası bulunan kullanıcılar, ödünç verme hizmetlerinden yararlanamazlar.</w:t>
      </w:r>
    </w:p>
    <w:p w:rsidR="000A7CB5" w:rsidRPr="00A44FE5" w:rsidRDefault="00EC1DD7">
      <w:pPr>
        <w:pStyle w:val="Gvdemetni40"/>
        <w:shd w:val="clear" w:color="auto" w:fill="auto"/>
        <w:spacing w:after="0" w:line="864" w:lineRule="exact"/>
        <w:ind w:right="260"/>
        <w:jc w:val="center"/>
        <w:rPr>
          <w:sz w:val="24"/>
          <w:szCs w:val="24"/>
        </w:rPr>
      </w:pPr>
      <w:r w:rsidRPr="00A44FE5">
        <w:rPr>
          <w:sz w:val="24"/>
          <w:szCs w:val="24"/>
        </w:rPr>
        <w:t>Akademik ( ) İdari ( ) Öğrenci ( )</w:t>
      </w:r>
    </w:p>
    <w:p w:rsidR="000A7CB5" w:rsidRPr="00A44FE5" w:rsidRDefault="00EC1DD7">
      <w:pPr>
        <w:pStyle w:val="Gvdemetni50"/>
        <w:shd w:val="clear" w:color="auto" w:fill="auto"/>
        <w:tabs>
          <w:tab w:val="left" w:pos="2601"/>
          <w:tab w:val="left" w:leader="dot" w:pos="9977"/>
        </w:tabs>
        <w:spacing w:before="0" w:line="864" w:lineRule="exact"/>
        <w:ind w:left="460" w:firstLine="0"/>
        <w:rPr>
          <w:sz w:val="24"/>
          <w:szCs w:val="24"/>
        </w:rPr>
      </w:pPr>
      <w:r w:rsidRPr="00A44FE5">
        <w:rPr>
          <w:sz w:val="24"/>
          <w:szCs w:val="24"/>
        </w:rPr>
        <w:t xml:space="preserve">Ad ve </w:t>
      </w:r>
      <w:proofErr w:type="spellStart"/>
      <w:r w:rsidRPr="00A44FE5">
        <w:rPr>
          <w:sz w:val="24"/>
          <w:szCs w:val="24"/>
        </w:rPr>
        <w:t>Soyad</w:t>
      </w:r>
      <w:proofErr w:type="spellEnd"/>
      <w:r w:rsidRPr="00A44FE5">
        <w:rPr>
          <w:sz w:val="24"/>
          <w:szCs w:val="24"/>
        </w:rPr>
        <w:t xml:space="preserve"> :</w:t>
      </w:r>
      <w:r w:rsidRPr="00A44FE5">
        <w:rPr>
          <w:sz w:val="24"/>
          <w:szCs w:val="24"/>
        </w:rPr>
        <w:tab/>
      </w:r>
      <w:r w:rsidRPr="00A44FE5">
        <w:rPr>
          <w:sz w:val="24"/>
          <w:szCs w:val="24"/>
        </w:rPr>
        <w:tab/>
      </w:r>
    </w:p>
    <w:p w:rsidR="000A7CB5" w:rsidRPr="00A44FE5" w:rsidRDefault="00EC1DD7">
      <w:pPr>
        <w:pStyle w:val="Gvdemetni50"/>
        <w:shd w:val="clear" w:color="auto" w:fill="auto"/>
        <w:tabs>
          <w:tab w:val="left" w:pos="2601"/>
          <w:tab w:val="left" w:leader="dot" w:pos="9977"/>
        </w:tabs>
        <w:spacing w:before="0" w:line="432" w:lineRule="exact"/>
        <w:ind w:left="460" w:firstLine="0"/>
        <w:rPr>
          <w:sz w:val="24"/>
          <w:szCs w:val="24"/>
        </w:rPr>
      </w:pPr>
      <w:r w:rsidRPr="00A44FE5">
        <w:rPr>
          <w:sz w:val="24"/>
          <w:szCs w:val="24"/>
        </w:rPr>
        <w:t>TC Kimlik No:</w:t>
      </w:r>
      <w:r w:rsidRPr="00A44FE5">
        <w:rPr>
          <w:sz w:val="24"/>
          <w:szCs w:val="24"/>
        </w:rPr>
        <w:tab/>
      </w:r>
      <w:r w:rsidRPr="00A44FE5">
        <w:rPr>
          <w:sz w:val="24"/>
          <w:szCs w:val="24"/>
        </w:rPr>
        <w:tab/>
      </w:r>
    </w:p>
    <w:p w:rsidR="000A7CB5" w:rsidRPr="00A44FE5" w:rsidRDefault="00EC1DD7">
      <w:pPr>
        <w:pStyle w:val="Gvdemetni50"/>
        <w:shd w:val="clear" w:color="auto" w:fill="auto"/>
        <w:tabs>
          <w:tab w:val="left" w:pos="2601"/>
          <w:tab w:val="left" w:leader="dot" w:pos="9977"/>
        </w:tabs>
        <w:spacing w:before="0" w:line="432" w:lineRule="exact"/>
        <w:ind w:left="460" w:firstLine="0"/>
        <w:rPr>
          <w:sz w:val="24"/>
          <w:szCs w:val="24"/>
        </w:rPr>
      </w:pPr>
      <w:r w:rsidRPr="00A44FE5">
        <w:rPr>
          <w:sz w:val="24"/>
          <w:szCs w:val="24"/>
        </w:rPr>
        <w:t>Öğrenci No/Sicil No:</w:t>
      </w:r>
      <w:r w:rsidRPr="00A44FE5">
        <w:rPr>
          <w:sz w:val="24"/>
          <w:szCs w:val="24"/>
        </w:rPr>
        <w:tab/>
      </w:r>
      <w:r w:rsidRPr="00A44FE5">
        <w:rPr>
          <w:sz w:val="24"/>
          <w:szCs w:val="24"/>
        </w:rPr>
        <w:tab/>
      </w:r>
    </w:p>
    <w:p w:rsidR="000A7CB5" w:rsidRPr="00A44FE5" w:rsidRDefault="00EC1DD7">
      <w:pPr>
        <w:pStyle w:val="Gvdemetni50"/>
        <w:shd w:val="clear" w:color="auto" w:fill="auto"/>
        <w:tabs>
          <w:tab w:val="left" w:pos="2601"/>
          <w:tab w:val="left" w:leader="dot" w:pos="9977"/>
        </w:tabs>
        <w:spacing w:before="0" w:line="432" w:lineRule="exact"/>
        <w:ind w:left="460" w:firstLine="0"/>
        <w:rPr>
          <w:sz w:val="24"/>
          <w:szCs w:val="24"/>
        </w:rPr>
      </w:pPr>
      <w:r w:rsidRPr="00A44FE5">
        <w:rPr>
          <w:sz w:val="24"/>
          <w:szCs w:val="24"/>
        </w:rPr>
        <w:t>Bölüm:</w:t>
      </w:r>
      <w:r w:rsidRPr="00A44FE5">
        <w:rPr>
          <w:sz w:val="24"/>
          <w:szCs w:val="24"/>
        </w:rPr>
        <w:tab/>
      </w:r>
      <w:r w:rsidRPr="00A44FE5">
        <w:rPr>
          <w:sz w:val="24"/>
          <w:szCs w:val="24"/>
        </w:rPr>
        <w:tab/>
      </w:r>
    </w:p>
    <w:p w:rsidR="000A7CB5" w:rsidRPr="00A44FE5" w:rsidRDefault="00EC1DD7">
      <w:pPr>
        <w:pStyle w:val="Gvdemetni50"/>
        <w:shd w:val="clear" w:color="auto" w:fill="auto"/>
        <w:tabs>
          <w:tab w:val="left" w:pos="2601"/>
          <w:tab w:val="left" w:leader="dot" w:pos="9977"/>
        </w:tabs>
        <w:spacing w:before="0" w:line="432" w:lineRule="exact"/>
        <w:ind w:left="460" w:firstLine="0"/>
        <w:rPr>
          <w:sz w:val="24"/>
          <w:szCs w:val="24"/>
        </w:rPr>
      </w:pPr>
      <w:r w:rsidRPr="00A44FE5">
        <w:rPr>
          <w:sz w:val="24"/>
          <w:szCs w:val="24"/>
        </w:rPr>
        <w:t>Telefon (Cep/İş):</w:t>
      </w:r>
      <w:r w:rsidRPr="00A44FE5">
        <w:rPr>
          <w:sz w:val="24"/>
          <w:szCs w:val="24"/>
        </w:rPr>
        <w:tab/>
      </w:r>
      <w:r w:rsidRPr="00A44FE5">
        <w:rPr>
          <w:sz w:val="24"/>
          <w:szCs w:val="24"/>
        </w:rPr>
        <w:tab/>
      </w:r>
    </w:p>
    <w:p w:rsidR="000A7CB5" w:rsidRPr="00A44FE5" w:rsidRDefault="00EC1DD7">
      <w:pPr>
        <w:pStyle w:val="Gvdemetni50"/>
        <w:shd w:val="clear" w:color="auto" w:fill="auto"/>
        <w:tabs>
          <w:tab w:val="left" w:pos="2601"/>
          <w:tab w:val="left" w:leader="dot" w:pos="9977"/>
        </w:tabs>
        <w:spacing w:before="0" w:line="432" w:lineRule="exact"/>
        <w:ind w:left="460" w:firstLine="0"/>
        <w:rPr>
          <w:sz w:val="24"/>
          <w:szCs w:val="24"/>
        </w:rPr>
      </w:pPr>
      <w:r w:rsidRPr="00A44FE5">
        <w:rPr>
          <w:sz w:val="24"/>
          <w:szCs w:val="24"/>
        </w:rPr>
        <w:t>E-posta :</w:t>
      </w:r>
      <w:r w:rsidRPr="00A44FE5">
        <w:rPr>
          <w:sz w:val="24"/>
          <w:szCs w:val="24"/>
        </w:rPr>
        <w:tab/>
      </w:r>
      <w:r w:rsidRPr="00A44FE5">
        <w:rPr>
          <w:sz w:val="24"/>
          <w:szCs w:val="24"/>
        </w:rPr>
        <w:tab/>
      </w:r>
    </w:p>
    <w:p w:rsidR="000A7CB5" w:rsidRPr="00A44FE5" w:rsidRDefault="00EC1DD7">
      <w:pPr>
        <w:pStyle w:val="Gvdemetni50"/>
        <w:shd w:val="clear" w:color="auto" w:fill="auto"/>
        <w:tabs>
          <w:tab w:val="left" w:pos="2601"/>
          <w:tab w:val="left" w:leader="dot" w:pos="9977"/>
        </w:tabs>
        <w:spacing w:before="0" w:after="1130" w:line="432" w:lineRule="exact"/>
        <w:ind w:left="460" w:firstLine="0"/>
        <w:rPr>
          <w:sz w:val="24"/>
          <w:szCs w:val="24"/>
        </w:rPr>
      </w:pPr>
      <w:r w:rsidRPr="00A44FE5">
        <w:rPr>
          <w:sz w:val="24"/>
          <w:szCs w:val="24"/>
        </w:rPr>
        <w:t>Adres :</w:t>
      </w:r>
      <w:r w:rsidRPr="00A44FE5">
        <w:rPr>
          <w:sz w:val="24"/>
          <w:szCs w:val="24"/>
        </w:rPr>
        <w:tab/>
      </w:r>
      <w:r w:rsidRPr="00A44FE5">
        <w:rPr>
          <w:sz w:val="24"/>
          <w:szCs w:val="24"/>
        </w:rPr>
        <w:tab/>
      </w:r>
    </w:p>
    <w:p w:rsidR="000A7CB5" w:rsidRPr="00A44FE5" w:rsidRDefault="00EC1DD7">
      <w:pPr>
        <w:pStyle w:val="Gvdemetni50"/>
        <w:shd w:val="clear" w:color="auto" w:fill="auto"/>
        <w:spacing w:before="0" w:line="220" w:lineRule="exact"/>
        <w:ind w:left="120" w:firstLine="0"/>
        <w:jc w:val="center"/>
        <w:rPr>
          <w:sz w:val="24"/>
          <w:szCs w:val="24"/>
        </w:rPr>
      </w:pPr>
      <w:r w:rsidRPr="00A44FE5">
        <w:rPr>
          <w:sz w:val="24"/>
          <w:szCs w:val="24"/>
        </w:rPr>
        <w:t>Buradaki imzam yukarıda belirtilen yükümlülük beyanındaki tüm maddeleri kabul ettiğimi gösterir.</w:t>
      </w:r>
    </w:p>
    <w:p w:rsidR="000A7CB5" w:rsidRPr="00A44FE5" w:rsidRDefault="00EC1DD7">
      <w:pPr>
        <w:pStyle w:val="Gvdemetni50"/>
        <w:shd w:val="clear" w:color="auto" w:fill="auto"/>
        <w:spacing w:before="0" w:after="714" w:line="220" w:lineRule="exact"/>
        <w:ind w:left="120" w:firstLine="0"/>
        <w:jc w:val="center"/>
        <w:rPr>
          <w:sz w:val="24"/>
          <w:szCs w:val="24"/>
        </w:rPr>
      </w:pPr>
      <w:r w:rsidRPr="00A44FE5">
        <w:rPr>
          <w:sz w:val="24"/>
          <w:szCs w:val="24"/>
        </w:rPr>
        <w:t>Tarih/İmza</w:t>
      </w:r>
    </w:p>
    <w:p w:rsidR="000A7CB5" w:rsidRPr="00A44FE5" w:rsidRDefault="00EC1DD7">
      <w:pPr>
        <w:pStyle w:val="Gvdemetni50"/>
        <w:shd w:val="clear" w:color="auto" w:fill="auto"/>
        <w:spacing w:before="0" w:after="1216" w:line="220" w:lineRule="exact"/>
        <w:ind w:left="120" w:firstLine="0"/>
        <w:jc w:val="center"/>
        <w:rPr>
          <w:sz w:val="24"/>
          <w:szCs w:val="24"/>
        </w:rPr>
      </w:pPr>
      <w:r w:rsidRPr="00A44FE5">
        <w:rPr>
          <w:sz w:val="24"/>
          <w:szCs w:val="24"/>
        </w:rPr>
        <w:t>Onaylayan</w:t>
      </w:r>
    </w:p>
    <w:p w:rsidR="000A7CB5" w:rsidRPr="00A44FE5" w:rsidRDefault="000A7CB5">
      <w:pPr>
        <w:rPr>
          <w:rFonts w:ascii="Times New Roman" w:hAnsi="Times New Roman" w:cs="Times New Roman"/>
        </w:rPr>
      </w:pPr>
    </w:p>
    <w:p w:rsidR="000A7CB5" w:rsidRPr="00A44FE5" w:rsidRDefault="000A7CB5">
      <w:pPr>
        <w:rPr>
          <w:rFonts w:ascii="Times New Roman" w:hAnsi="Times New Roman" w:cs="Times New Roman"/>
        </w:rPr>
      </w:pPr>
    </w:p>
    <w:sectPr w:rsidR="000A7CB5" w:rsidRPr="00A44FE5">
      <w:headerReference w:type="default" r:id="rId7"/>
      <w:pgSz w:w="11900" w:h="16840"/>
      <w:pgMar w:top="1554" w:right="624" w:bottom="940" w:left="629"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311" w:rsidRDefault="00896311">
      <w:r>
        <w:separator/>
      </w:r>
    </w:p>
  </w:endnote>
  <w:endnote w:type="continuationSeparator" w:id="0">
    <w:p w:rsidR="00896311" w:rsidRDefault="0089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311" w:rsidRDefault="00896311"/>
  </w:footnote>
  <w:footnote w:type="continuationSeparator" w:id="0">
    <w:p w:rsidR="00896311" w:rsidRDefault="008963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CB5" w:rsidRDefault="00A44FE5">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2856230</wp:posOffset>
              </wp:positionH>
              <wp:positionV relativeFrom="page">
                <wp:posOffset>741045</wp:posOffset>
              </wp:positionV>
              <wp:extent cx="2088515" cy="1606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CB5" w:rsidRDefault="00A44FE5">
                          <w:pPr>
                            <w:pStyle w:val="stbilgiveyaaltbilgi0"/>
                            <w:shd w:val="clear" w:color="auto" w:fill="auto"/>
                            <w:spacing w:line="240" w:lineRule="auto"/>
                          </w:pPr>
                          <w:r>
                            <w:rPr>
                              <w:rStyle w:val="stbilgiveyaaltbilgi1"/>
                              <w:b/>
                              <w:bCs/>
                            </w:rPr>
                            <w:t>TABLET</w:t>
                          </w:r>
                          <w:r w:rsidR="003746F1">
                            <w:rPr>
                              <w:rStyle w:val="stbilgiveyaaltbilgi1"/>
                              <w:b/>
                              <w:bCs/>
                            </w:rPr>
                            <w:t xml:space="preserve"> ÜYELİK ŞARTNAMESİ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4.9pt;margin-top:58.35pt;width:164.4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" filled="f" stroked="f">
              <v:textbox style="mso-fit-shape-to-text:t" inset="0,0,0,0">
                <w:txbxContent>
                  <w:p w:rsidR="000A7CB5" w:rsidRDefault="00A44FE5">
                    <w:pPr>
                      <w:pStyle w:val="stbilgiveyaaltbilgi0"/>
                      <w:shd w:val="clear" w:color="auto" w:fill="auto"/>
                      <w:spacing w:line="240" w:lineRule="auto"/>
                    </w:pPr>
                    <w:r>
                      <w:rPr>
                        <w:rStyle w:val="stbilgiveyaaltbilgi1"/>
                        <w:b/>
                        <w:bCs/>
                      </w:rPr>
                      <w:t>TABLET</w:t>
                    </w:r>
                    <w:r w:rsidR="003746F1">
                      <w:rPr>
                        <w:rStyle w:val="stbilgiveyaaltbilgi1"/>
                        <w:b/>
                        <w:bCs/>
                      </w:rPr>
                      <w:t xml:space="preserve"> ÜYELİK ŞARTNAMESİ</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E03FA"/>
    <w:multiLevelType w:val="multilevel"/>
    <w:tmpl w:val="7E1C9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86622A"/>
    <w:multiLevelType w:val="hybridMultilevel"/>
    <w:tmpl w:val="42FC3888"/>
    <w:lvl w:ilvl="0" w:tplc="041F0001">
      <w:start w:val="1"/>
      <w:numFmt w:val="bullet"/>
      <w:lvlText w:val=""/>
      <w:lvlJc w:val="left"/>
      <w:pPr>
        <w:ind w:left="720" w:hanging="360"/>
      </w:pPr>
      <w:rPr>
        <w:rFonts w:ascii="Symbol" w:hAnsi="Symbol"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2415CDB"/>
    <w:multiLevelType w:val="hybridMultilevel"/>
    <w:tmpl w:val="FEBC267E"/>
    <w:lvl w:ilvl="0" w:tplc="041F0001">
      <w:start w:val="1"/>
      <w:numFmt w:val="bullet"/>
      <w:lvlText w:val=""/>
      <w:lvlJc w:val="left"/>
      <w:pPr>
        <w:ind w:left="720" w:hanging="360"/>
      </w:pPr>
      <w:rPr>
        <w:rFonts w:ascii="Symbol" w:hAnsi="Symbol"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1137FFA"/>
    <w:multiLevelType w:val="multilevel"/>
    <w:tmpl w:val="EBF48BA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F6E7308"/>
    <w:multiLevelType w:val="hybridMultilevel"/>
    <w:tmpl w:val="4E5A599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CB5"/>
    <w:rsid w:val="000A7CB5"/>
    <w:rsid w:val="00193C0B"/>
    <w:rsid w:val="002614C2"/>
    <w:rsid w:val="003746F1"/>
    <w:rsid w:val="0056643D"/>
    <w:rsid w:val="00896311"/>
    <w:rsid w:val="00A44FE5"/>
    <w:rsid w:val="00EC1D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6521B3-5A81-4149-8745-292B15984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3">
    <w:name w:val="Gövde metni (3)_"/>
    <w:basedOn w:val="VarsaylanParagrafYazTipi"/>
    <w:link w:val="Gvdemetni30"/>
    <w:rPr>
      <w:rFonts w:ascii="Verdana" w:eastAsia="Verdana" w:hAnsi="Verdana" w:cs="Verdana"/>
      <w:b/>
      <w:bCs/>
      <w:i w:val="0"/>
      <w:iCs w:val="0"/>
      <w:smallCaps w:val="0"/>
      <w:strike w:val="0"/>
      <w:sz w:val="22"/>
      <w:szCs w:val="22"/>
      <w:u w:val="none"/>
    </w:rPr>
  </w:style>
  <w:style w:type="character" w:customStyle="1" w:styleId="Gvdemetni2">
    <w:name w:val="Gövde metni (2)_"/>
    <w:basedOn w:val="VarsaylanParagrafYazTipi"/>
    <w:link w:val="Gvdemetni20"/>
    <w:rPr>
      <w:rFonts w:ascii="Verdana" w:eastAsia="Verdana" w:hAnsi="Verdana" w:cs="Verdana"/>
      <w:b w:val="0"/>
      <w:bCs w:val="0"/>
      <w:i w:val="0"/>
      <w:iCs w:val="0"/>
      <w:smallCaps w:val="0"/>
      <w:strike w:val="0"/>
      <w:sz w:val="22"/>
      <w:szCs w:val="22"/>
      <w:u w:val="none"/>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2"/>
      <w:szCs w:val="22"/>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z w:val="22"/>
      <w:szCs w:val="22"/>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val="0"/>
      <w:iCs w:val="0"/>
      <w:smallCaps w:val="0"/>
      <w:strike w:val="0"/>
      <w:sz w:val="22"/>
      <w:szCs w:val="22"/>
      <w:u w:val="none"/>
    </w:rPr>
  </w:style>
  <w:style w:type="character" w:customStyle="1" w:styleId="Gvdemetni5Kaln">
    <w:name w:val="Gövde metni (5) + Kalın"/>
    <w:basedOn w:val="Gvdemetni5"/>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style>
  <w:style w:type="character" w:customStyle="1" w:styleId="Gvdemetni6">
    <w:name w:val="Gövde metni (6)_"/>
    <w:basedOn w:val="VarsaylanParagrafYazTipi"/>
    <w:link w:val="Gvdemetni60"/>
    <w:rPr>
      <w:rFonts w:ascii="Times New Roman" w:eastAsia="Times New Roman" w:hAnsi="Times New Roman" w:cs="Times New Roman"/>
      <w:b/>
      <w:bCs/>
      <w:i w:val="0"/>
      <w:iCs w:val="0"/>
      <w:smallCaps w:val="0"/>
      <w:strike w:val="0"/>
      <w:sz w:val="18"/>
      <w:szCs w:val="18"/>
      <w:u w:val="none"/>
    </w:rPr>
  </w:style>
  <w:style w:type="character" w:customStyle="1" w:styleId="Gvdemetni61">
    <w:name w:val="Gövde metni (6)"/>
    <w:basedOn w:val="Gvdemetni6"/>
    <w:rPr>
      <w:rFonts w:ascii="Times New Roman" w:eastAsia="Times New Roman" w:hAnsi="Times New Roman" w:cs="Times New Roman"/>
      <w:b/>
      <w:bCs/>
      <w:i w:val="0"/>
      <w:iCs w:val="0"/>
      <w:smallCaps w:val="0"/>
      <w:strike w:val="0"/>
      <w:color w:val="000000"/>
      <w:spacing w:val="0"/>
      <w:w w:val="100"/>
      <w:position w:val="0"/>
      <w:sz w:val="18"/>
      <w:szCs w:val="18"/>
      <w:u w:val="none"/>
      <w:lang w:val="tr-TR" w:eastAsia="tr-TR" w:bidi="tr-TR"/>
    </w:rPr>
  </w:style>
  <w:style w:type="character" w:customStyle="1" w:styleId="Gvdemetni2TimesNewRoman45pt1ptbolukbraklyor">
    <w:name w:val="Gövde metni (2) + Times New Roman;4;5 pt;1 pt boşluk bırakılıyor"/>
    <w:basedOn w:val="Gvdemetni2"/>
    <w:rPr>
      <w:rFonts w:ascii="Times New Roman" w:eastAsia="Times New Roman" w:hAnsi="Times New Roman" w:cs="Times New Roman"/>
      <w:b/>
      <w:bCs/>
      <w:i w:val="0"/>
      <w:iCs w:val="0"/>
      <w:smallCaps w:val="0"/>
      <w:strike w:val="0"/>
      <w:color w:val="000000"/>
      <w:spacing w:val="20"/>
      <w:w w:val="100"/>
      <w:position w:val="0"/>
      <w:sz w:val="9"/>
      <w:szCs w:val="9"/>
      <w:u w:val="none"/>
      <w:lang w:val="tr-TR" w:eastAsia="tr-TR" w:bidi="tr-TR"/>
    </w:rPr>
  </w:style>
  <w:style w:type="character" w:customStyle="1" w:styleId="Gvdemetni2TimesNewRoman75pt">
    <w:name w:val="Gövde metni (2) + Times New Roman;7;5 pt"/>
    <w:basedOn w:val="Gvdemetni2"/>
    <w:rPr>
      <w:rFonts w:ascii="Times New Roman" w:eastAsia="Times New Roman" w:hAnsi="Times New Roman" w:cs="Times New Roman"/>
      <w:b w:val="0"/>
      <w:bCs w:val="0"/>
      <w:i w:val="0"/>
      <w:iCs w:val="0"/>
      <w:smallCaps w:val="0"/>
      <w:strike w:val="0"/>
      <w:color w:val="000000"/>
      <w:spacing w:val="0"/>
      <w:w w:val="100"/>
      <w:position w:val="0"/>
      <w:sz w:val="15"/>
      <w:szCs w:val="15"/>
      <w:u w:val="none"/>
      <w:lang w:val="tr-TR" w:eastAsia="tr-TR" w:bidi="tr-TR"/>
    </w:rPr>
  </w:style>
  <w:style w:type="paragraph" w:customStyle="1" w:styleId="Gvdemetni30">
    <w:name w:val="Gövde metni (3)"/>
    <w:basedOn w:val="Normal"/>
    <w:link w:val="Gvdemetni3"/>
    <w:pPr>
      <w:shd w:val="clear" w:color="auto" w:fill="FFFFFF"/>
      <w:spacing w:after="300" w:line="0" w:lineRule="atLeast"/>
    </w:pPr>
    <w:rPr>
      <w:rFonts w:ascii="Verdana" w:eastAsia="Verdana" w:hAnsi="Verdana" w:cs="Verdana"/>
      <w:b/>
      <w:bCs/>
      <w:sz w:val="22"/>
      <w:szCs w:val="22"/>
    </w:rPr>
  </w:style>
  <w:style w:type="paragraph" w:customStyle="1" w:styleId="Gvdemetni20">
    <w:name w:val="Gövde metni (2)"/>
    <w:basedOn w:val="Normal"/>
    <w:link w:val="Gvdemetni2"/>
    <w:pPr>
      <w:shd w:val="clear" w:color="auto" w:fill="FFFFFF"/>
      <w:spacing w:before="300" w:line="533" w:lineRule="exact"/>
      <w:ind w:hanging="360"/>
      <w:jc w:val="both"/>
    </w:pPr>
    <w:rPr>
      <w:rFonts w:ascii="Verdana" w:eastAsia="Verdana" w:hAnsi="Verdana" w:cs="Verdana"/>
      <w:sz w:val="22"/>
      <w:szCs w:val="22"/>
    </w:rPr>
  </w:style>
  <w:style w:type="paragraph" w:customStyle="1" w:styleId="Gvdemetni40">
    <w:name w:val="Gövde metni (4)"/>
    <w:basedOn w:val="Normal"/>
    <w:link w:val="Gvdemetni4"/>
    <w:pPr>
      <w:shd w:val="clear" w:color="auto" w:fill="FFFFFF"/>
      <w:spacing w:after="240" w:line="0" w:lineRule="atLeast"/>
      <w:jc w:val="both"/>
    </w:pPr>
    <w:rPr>
      <w:rFonts w:ascii="Times New Roman" w:eastAsia="Times New Roman" w:hAnsi="Times New Roman" w:cs="Times New Roman"/>
      <w:b/>
      <w:bCs/>
      <w:sz w:val="22"/>
      <w:szCs w:val="22"/>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b/>
      <w:bCs/>
      <w:sz w:val="22"/>
      <w:szCs w:val="22"/>
    </w:rPr>
  </w:style>
  <w:style w:type="paragraph" w:customStyle="1" w:styleId="Gvdemetni50">
    <w:name w:val="Gövde metni (5)"/>
    <w:basedOn w:val="Normal"/>
    <w:link w:val="Gvdemetni5"/>
    <w:pPr>
      <w:shd w:val="clear" w:color="auto" w:fill="FFFFFF"/>
      <w:spacing w:before="240" w:line="274" w:lineRule="exact"/>
      <w:ind w:hanging="340"/>
      <w:jc w:val="both"/>
    </w:pPr>
    <w:rPr>
      <w:rFonts w:ascii="Times New Roman" w:eastAsia="Times New Roman" w:hAnsi="Times New Roman" w:cs="Times New Roman"/>
      <w:sz w:val="22"/>
      <w:szCs w:val="22"/>
    </w:rPr>
  </w:style>
  <w:style w:type="paragraph" w:customStyle="1" w:styleId="Gvdemetni60">
    <w:name w:val="Gövde metni (6)"/>
    <w:basedOn w:val="Normal"/>
    <w:link w:val="Gvdemetni6"/>
    <w:pPr>
      <w:shd w:val="clear" w:color="auto" w:fill="FFFFFF"/>
      <w:spacing w:before="360" w:line="864" w:lineRule="exact"/>
      <w:jc w:val="both"/>
    </w:pPr>
    <w:rPr>
      <w:rFonts w:ascii="Times New Roman" w:eastAsia="Times New Roman" w:hAnsi="Times New Roman" w:cs="Times New Roman"/>
      <w:b/>
      <w:bCs/>
      <w:sz w:val="18"/>
      <w:szCs w:val="18"/>
    </w:rPr>
  </w:style>
  <w:style w:type="paragraph" w:styleId="stbilgi">
    <w:name w:val="header"/>
    <w:basedOn w:val="Normal"/>
    <w:link w:val="stbilgiChar"/>
    <w:uiPriority w:val="99"/>
    <w:unhideWhenUsed/>
    <w:rsid w:val="00A44FE5"/>
    <w:pPr>
      <w:tabs>
        <w:tab w:val="center" w:pos="4536"/>
        <w:tab w:val="right" w:pos="9072"/>
      </w:tabs>
    </w:pPr>
  </w:style>
  <w:style w:type="character" w:customStyle="1" w:styleId="stbilgiChar">
    <w:name w:val="Üstbilgi Char"/>
    <w:basedOn w:val="VarsaylanParagrafYazTipi"/>
    <w:link w:val="stbilgi"/>
    <w:uiPriority w:val="99"/>
    <w:rsid w:val="00A44FE5"/>
    <w:rPr>
      <w:color w:val="000000"/>
    </w:rPr>
  </w:style>
  <w:style w:type="paragraph" w:styleId="Altbilgi">
    <w:name w:val="footer"/>
    <w:basedOn w:val="Normal"/>
    <w:link w:val="AltbilgiChar"/>
    <w:uiPriority w:val="99"/>
    <w:unhideWhenUsed/>
    <w:rsid w:val="00A44FE5"/>
    <w:pPr>
      <w:tabs>
        <w:tab w:val="center" w:pos="4536"/>
        <w:tab w:val="right" w:pos="9072"/>
      </w:tabs>
    </w:pPr>
  </w:style>
  <w:style w:type="character" w:customStyle="1" w:styleId="AltbilgiChar">
    <w:name w:val="Altbilgi Char"/>
    <w:basedOn w:val="VarsaylanParagrafYazTipi"/>
    <w:link w:val="Altbilgi"/>
    <w:uiPriority w:val="99"/>
    <w:rsid w:val="00A44FE5"/>
    <w:rPr>
      <w:color w:val="000000"/>
    </w:rPr>
  </w:style>
  <w:style w:type="paragraph" w:styleId="ListeParagraf">
    <w:name w:val="List Paragraph"/>
    <w:basedOn w:val="Normal"/>
    <w:uiPriority w:val="34"/>
    <w:qFormat/>
    <w:rsid w:val="00A44FE5"/>
    <w:pPr>
      <w:widowControl/>
      <w:spacing w:after="160" w:line="259" w:lineRule="auto"/>
      <w:ind w:left="720"/>
      <w:contextualSpacing/>
    </w:pPr>
    <w:rPr>
      <w:rFonts w:asciiTheme="minorHAnsi" w:eastAsiaTheme="minorHAnsi" w:hAnsiTheme="minorHAnsi" w:cstheme="minorBidi"/>
      <w:color w:val="auto"/>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1521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koç</dc:creator>
  <cp:lastModifiedBy>Windows Kullanıcısı</cp:lastModifiedBy>
  <cp:revision>2</cp:revision>
  <dcterms:created xsi:type="dcterms:W3CDTF">2017-02-17T13:30:00Z</dcterms:created>
  <dcterms:modified xsi:type="dcterms:W3CDTF">2017-02-17T13:30:00Z</dcterms:modified>
</cp:coreProperties>
</file>