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742" w:type="dxa"/>
        <w:tblInd w:w="-5" w:type="dxa"/>
        <w:tblLook w:val="04A0" w:firstRow="1" w:lastRow="0" w:firstColumn="1" w:lastColumn="0" w:noHBand="0" w:noVBand="1"/>
      </w:tblPr>
      <w:tblGrid>
        <w:gridCol w:w="1566"/>
        <w:gridCol w:w="13176"/>
      </w:tblGrid>
      <w:tr w:rsidR="004C4442" w:rsidTr="00C435A3">
        <w:trPr>
          <w:trHeight w:val="1296"/>
        </w:trPr>
        <w:tc>
          <w:tcPr>
            <w:tcW w:w="1463" w:type="dxa"/>
          </w:tcPr>
          <w:p w:rsidR="006D707E" w:rsidRDefault="00D55933" w:rsidP="00236887">
            <w:r>
              <w:rPr>
                <w:noProof/>
                <w:lang w:eastAsia="tr-TR"/>
              </w:rPr>
              <w:drawing>
                <wp:inline distT="0" distB="0" distL="0" distR="0" wp14:anchorId="66966D31">
                  <wp:extent cx="857250" cy="8572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9" w:type="dxa"/>
            <w:vAlign w:val="center"/>
          </w:tcPr>
          <w:p w:rsidR="006D707E" w:rsidRPr="0056586C" w:rsidRDefault="00D55933" w:rsidP="00C435A3">
            <w:pPr>
              <w:pStyle w:val="NormalWeb"/>
              <w:spacing w:before="0" w:beforeAutospacing="0" w:after="0" w:afterAutospacing="0"/>
              <w:jc w:val="center"/>
              <w:rPr>
                <w:rFonts w:eastAsia="Verdana"/>
                <w:b/>
                <w:bCs/>
                <w:color w:val="000000" w:themeColor="text1"/>
                <w:kern w:val="24"/>
              </w:rPr>
            </w:pPr>
            <w:r w:rsidRPr="0056586C">
              <w:rPr>
                <w:rFonts w:eastAsia="Verdana"/>
                <w:b/>
                <w:bCs/>
                <w:color w:val="000000" w:themeColor="text1"/>
                <w:kern w:val="24"/>
              </w:rPr>
              <w:t xml:space="preserve">KIRŞEHİR </w:t>
            </w:r>
            <w:r w:rsidR="006D707E" w:rsidRPr="0056586C">
              <w:rPr>
                <w:rFonts w:eastAsia="Verdana"/>
                <w:b/>
                <w:bCs/>
                <w:color w:val="000000" w:themeColor="text1"/>
                <w:kern w:val="24"/>
              </w:rPr>
              <w:t>AHİ EVRAN ÜNİVERSİTESİ</w:t>
            </w:r>
          </w:p>
          <w:p w:rsidR="006D707E" w:rsidRPr="0056586C" w:rsidRDefault="00A82C4D" w:rsidP="00C435A3">
            <w:pPr>
              <w:pStyle w:val="NormalWeb"/>
              <w:tabs>
                <w:tab w:val="left" w:pos="1515"/>
                <w:tab w:val="center" w:pos="3770"/>
              </w:tabs>
              <w:spacing w:before="0" w:beforeAutospacing="0" w:after="0" w:afterAutospacing="0"/>
              <w:jc w:val="center"/>
              <w:rPr>
                <w:rFonts w:eastAsia="Verdana"/>
                <w:b/>
                <w:bCs/>
                <w:color w:val="000000" w:themeColor="text1"/>
                <w:kern w:val="24"/>
              </w:rPr>
            </w:pPr>
            <w:r>
              <w:rPr>
                <w:rFonts w:eastAsia="Verdana"/>
                <w:b/>
                <w:bCs/>
                <w:color w:val="000000" w:themeColor="text1"/>
                <w:kern w:val="24"/>
              </w:rPr>
              <w:t>Teknoloji Transfer Ofisi Uygulama ve Araştırma Merkezi</w:t>
            </w:r>
          </w:p>
          <w:p w:rsidR="006D707E" w:rsidRPr="0056586C" w:rsidRDefault="006D707E" w:rsidP="00C435A3">
            <w:pPr>
              <w:pStyle w:val="NormalWeb"/>
              <w:tabs>
                <w:tab w:val="left" w:pos="960"/>
                <w:tab w:val="center" w:pos="3770"/>
              </w:tabs>
              <w:spacing w:before="0" w:beforeAutospacing="0" w:after="120" w:afterAutospacing="0"/>
              <w:jc w:val="center"/>
              <w:rPr>
                <w:rFonts w:eastAsia="Verdana"/>
                <w:b/>
                <w:bCs/>
                <w:color w:val="000000" w:themeColor="text1"/>
                <w:kern w:val="24"/>
              </w:rPr>
            </w:pPr>
            <w:r w:rsidRPr="0056586C">
              <w:rPr>
                <w:rFonts w:eastAsia="Verdana"/>
                <w:b/>
                <w:bCs/>
                <w:color w:val="000000" w:themeColor="text1"/>
                <w:kern w:val="24"/>
              </w:rPr>
              <w:t xml:space="preserve">ISO 9001:2015 </w:t>
            </w:r>
            <w:r w:rsidR="00D55933" w:rsidRPr="0056586C">
              <w:rPr>
                <w:rFonts w:eastAsia="Verdana"/>
                <w:b/>
                <w:bCs/>
                <w:color w:val="000000" w:themeColor="text1"/>
                <w:kern w:val="24"/>
              </w:rPr>
              <w:t>Kalite Yönetim Sistemi</w:t>
            </w:r>
          </w:p>
          <w:p w:rsidR="006D707E" w:rsidRDefault="00A82C4D" w:rsidP="00A82C4D">
            <w:pPr>
              <w:pStyle w:val="NormalWeb"/>
              <w:tabs>
                <w:tab w:val="left" w:pos="960"/>
                <w:tab w:val="center" w:pos="3770"/>
              </w:tabs>
              <w:spacing w:before="0" w:beforeAutospacing="0" w:after="120" w:afterAutospacing="0"/>
              <w:jc w:val="center"/>
            </w:pPr>
            <w:r w:rsidRPr="00A82C4D">
              <w:rPr>
                <w:rFonts w:eastAsia="Verdana"/>
                <w:b/>
                <w:bCs/>
                <w:color w:val="000000" w:themeColor="text1"/>
                <w:kern w:val="24"/>
              </w:rPr>
              <w:t>Teknoloji Transfer Ofisi</w:t>
            </w:r>
            <w:r>
              <w:t xml:space="preserve"> </w:t>
            </w:r>
            <w:r w:rsidRPr="00A82C4D">
              <w:rPr>
                <w:rFonts w:eastAsia="Verdana"/>
                <w:b/>
                <w:bCs/>
                <w:color w:val="000000" w:themeColor="text1"/>
                <w:kern w:val="24"/>
              </w:rPr>
              <w:t>Yönetim Kurulu</w:t>
            </w:r>
          </w:p>
        </w:tc>
      </w:tr>
    </w:tbl>
    <w:p w:rsidR="00C435A3" w:rsidRDefault="00C435A3" w:rsidP="00F109D0">
      <w:pPr>
        <w:pStyle w:val="stBilgi"/>
        <w:rPr>
          <w:sz w:val="40"/>
          <w:szCs w:val="40"/>
        </w:rPr>
      </w:pPr>
    </w:p>
    <w:p w:rsidR="00191827" w:rsidRDefault="00191827" w:rsidP="00F109D0">
      <w:pPr>
        <w:pStyle w:val="stBilgi"/>
        <w:rPr>
          <w:sz w:val="40"/>
          <w:szCs w:val="40"/>
        </w:rPr>
      </w:pPr>
    </w:p>
    <w:p w:rsidR="00191827" w:rsidRPr="00C435A3" w:rsidRDefault="006D707E" w:rsidP="00F109D0">
      <w:pPr>
        <w:pStyle w:val="stBilgi"/>
        <w:rPr>
          <w:sz w:val="30"/>
          <w:szCs w:val="30"/>
        </w:rPr>
      </w:pPr>
      <w:r w:rsidRPr="00C435A3">
        <w:rPr>
          <w:sz w:val="30"/>
          <w:szCs w:val="30"/>
        </w:rPr>
        <w:t>20</w:t>
      </w:r>
      <w:r w:rsidR="0083180C">
        <w:rPr>
          <w:sz w:val="30"/>
          <w:szCs w:val="30"/>
        </w:rPr>
        <w:t>2</w:t>
      </w:r>
      <w:r w:rsidR="00A82C4D">
        <w:rPr>
          <w:sz w:val="30"/>
          <w:szCs w:val="30"/>
        </w:rPr>
        <w:t>4</w:t>
      </w:r>
      <w:r w:rsidRPr="00C435A3">
        <w:rPr>
          <w:sz w:val="30"/>
          <w:szCs w:val="30"/>
        </w:rPr>
        <w:t xml:space="preserve"> (</w:t>
      </w:r>
      <w:r w:rsidR="00A82C4D">
        <w:rPr>
          <w:sz w:val="30"/>
          <w:szCs w:val="30"/>
        </w:rPr>
        <w:t>07</w:t>
      </w:r>
      <w:r w:rsidRPr="00C435A3">
        <w:rPr>
          <w:sz w:val="30"/>
          <w:szCs w:val="30"/>
        </w:rPr>
        <w:t>.</w:t>
      </w:r>
      <w:r w:rsidR="00E8621F">
        <w:rPr>
          <w:sz w:val="30"/>
          <w:szCs w:val="30"/>
        </w:rPr>
        <w:t>0</w:t>
      </w:r>
      <w:r w:rsidR="00A82C4D">
        <w:rPr>
          <w:sz w:val="30"/>
          <w:szCs w:val="30"/>
        </w:rPr>
        <w:t>2</w:t>
      </w:r>
      <w:r w:rsidRPr="00C435A3">
        <w:rPr>
          <w:sz w:val="30"/>
          <w:szCs w:val="30"/>
        </w:rPr>
        <w:t>.20</w:t>
      </w:r>
      <w:r w:rsidR="00A82C4D">
        <w:rPr>
          <w:sz w:val="30"/>
          <w:szCs w:val="30"/>
        </w:rPr>
        <w:t>24</w:t>
      </w:r>
      <w:r w:rsidRPr="00C435A3">
        <w:rPr>
          <w:sz w:val="30"/>
          <w:szCs w:val="30"/>
        </w:rPr>
        <w:t>)</w:t>
      </w:r>
    </w:p>
    <w:p w:rsidR="00C435A3" w:rsidRDefault="00C435A3" w:rsidP="00F109D0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4737" w:type="dxa"/>
        <w:tblLayout w:type="fixed"/>
        <w:tblLook w:val="04A0" w:firstRow="1" w:lastRow="0" w:firstColumn="1" w:lastColumn="0" w:noHBand="0" w:noVBand="1"/>
      </w:tblPr>
      <w:tblGrid>
        <w:gridCol w:w="643"/>
        <w:gridCol w:w="4314"/>
        <w:gridCol w:w="7796"/>
        <w:gridCol w:w="1984"/>
      </w:tblGrid>
      <w:tr w:rsidR="006D707E" w:rsidRPr="00A2402F" w:rsidTr="00AE34A2">
        <w:trPr>
          <w:trHeight w:val="454"/>
        </w:trPr>
        <w:tc>
          <w:tcPr>
            <w:tcW w:w="643" w:type="dxa"/>
            <w:vAlign w:val="center"/>
          </w:tcPr>
          <w:p w:rsidR="006D707E" w:rsidRPr="00A2402F" w:rsidRDefault="006D707E" w:rsidP="00AE3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2F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4314" w:type="dxa"/>
            <w:vAlign w:val="center"/>
          </w:tcPr>
          <w:p w:rsidR="006D707E" w:rsidRPr="00A2402F" w:rsidRDefault="006D707E" w:rsidP="00AE3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2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796" w:type="dxa"/>
            <w:vAlign w:val="center"/>
          </w:tcPr>
          <w:p w:rsidR="006D707E" w:rsidRPr="00A2402F" w:rsidRDefault="006D707E" w:rsidP="00AE3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2F">
              <w:rPr>
                <w:rFonts w:ascii="Times New Roman" w:hAnsi="Times New Roman" w:cs="Times New Roman"/>
                <w:b/>
                <w:sz w:val="24"/>
                <w:szCs w:val="24"/>
              </w:rPr>
              <w:t>Bölümü/Unvanı</w:t>
            </w:r>
          </w:p>
        </w:tc>
        <w:tc>
          <w:tcPr>
            <w:tcW w:w="1984" w:type="dxa"/>
            <w:vAlign w:val="center"/>
          </w:tcPr>
          <w:p w:rsidR="006D707E" w:rsidRPr="00A2402F" w:rsidRDefault="006D707E" w:rsidP="00AE3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2F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</w:tr>
      <w:tr w:rsidR="006D707E" w:rsidRPr="00A2402F" w:rsidTr="004C4442">
        <w:tc>
          <w:tcPr>
            <w:tcW w:w="643" w:type="dxa"/>
          </w:tcPr>
          <w:p w:rsidR="006D707E" w:rsidRPr="00A2402F" w:rsidRDefault="006D707E" w:rsidP="002368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4" w:type="dxa"/>
          </w:tcPr>
          <w:p w:rsidR="006D707E" w:rsidRPr="00AF33CE" w:rsidRDefault="00A82C4D" w:rsidP="009629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Mahmut SARI</w:t>
            </w:r>
          </w:p>
        </w:tc>
        <w:tc>
          <w:tcPr>
            <w:tcW w:w="7796" w:type="dxa"/>
          </w:tcPr>
          <w:p w:rsidR="006D707E" w:rsidRPr="00AF33CE" w:rsidRDefault="00A82C4D" w:rsidP="002368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TTO Müdürü</w:t>
            </w:r>
          </w:p>
        </w:tc>
        <w:tc>
          <w:tcPr>
            <w:tcW w:w="1984" w:type="dxa"/>
          </w:tcPr>
          <w:p w:rsidR="006D707E" w:rsidRPr="00AF33CE" w:rsidRDefault="006D707E" w:rsidP="002368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CE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A82C4D" w:rsidRPr="00A2402F" w:rsidTr="004C4442">
        <w:tc>
          <w:tcPr>
            <w:tcW w:w="643" w:type="dxa"/>
          </w:tcPr>
          <w:p w:rsidR="00A82C4D" w:rsidRDefault="00A82C4D" w:rsidP="00A82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4" w:type="dxa"/>
          </w:tcPr>
          <w:p w:rsidR="00A82C4D" w:rsidRPr="00AF33CE" w:rsidRDefault="00A82C4D" w:rsidP="00A82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Ali GÜNEŞ</w:t>
            </w:r>
          </w:p>
        </w:tc>
        <w:tc>
          <w:tcPr>
            <w:tcW w:w="7796" w:type="dxa"/>
          </w:tcPr>
          <w:p w:rsidR="00A82C4D" w:rsidRPr="00AF33CE" w:rsidRDefault="00A82C4D" w:rsidP="00A82C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Tıp Fakültesi Öğretim Üyesi</w:t>
            </w:r>
          </w:p>
        </w:tc>
        <w:tc>
          <w:tcPr>
            <w:tcW w:w="1984" w:type="dxa"/>
          </w:tcPr>
          <w:p w:rsidR="00A82C4D" w:rsidRDefault="00A82C4D" w:rsidP="00A82C4D">
            <w:pPr>
              <w:jc w:val="center"/>
            </w:pPr>
            <w:r w:rsidRPr="001A7D14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A82C4D" w:rsidRPr="00A2402F" w:rsidTr="004C4442">
        <w:tc>
          <w:tcPr>
            <w:tcW w:w="643" w:type="dxa"/>
          </w:tcPr>
          <w:p w:rsidR="00A82C4D" w:rsidRDefault="00A82C4D" w:rsidP="00A82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4" w:type="dxa"/>
          </w:tcPr>
          <w:p w:rsidR="00A82C4D" w:rsidRPr="00AF33CE" w:rsidRDefault="00A82C4D" w:rsidP="00A82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Bilal ATAK</w:t>
            </w:r>
          </w:p>
        </w:tc>
        <w:tc>
          <w:tcPr>
            <w:tcW w:w="7796" w:type="dxa"/>
          </w:tcPr>
          <w:p w:rsidR="00A82C4D" w:rsidRPr="00AF33CE" w:rsidRDefault="00A82C4D" w:rsidP="00A82C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TTO Müdür Yardımcısı</w:t>
            </w:r>
          </w:p>
        </w:tc>
        <w:tc>
          <w:tcPr>
            <w:tcW w:w="1984" w:type="dxa"/>
          </w:tcPr>
          <w:p w:rsidR="00A82C4D" w:rsidRDefault="00A82C4D" w:rsidP="00A82C4D">
            <w:pPr>
              <w:jc w:val="center"/>
            </w:pPr>
            <w:r w:rsidRPr="001A7D14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A82C4D" w:rsidRPr="00A2402F" w:rsidTr="004C4442">
        <w:tc>
          <w:tcPr>
            <w:tcW w:w="643" w:type="dxa"/>
          </w:tcPr>
          <w:p w:rsidR="00A82C4D" w:rsidRDefault="00A82C4D" w:rsidP="00A82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4" w:type="dxa"/>
          </w:tcPr>
          <w:p w:rsidR="00A82C4D" w:rsidRPr="00AF33CE" w:rsidRDefault="00A82C4D" w:rsidP="00A82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Ferhat TOSLAK</w:t>
            </w:r>
          </w:p>
        </w:tc>
        <w:tc>
          <w:tcPr>
            <w:tcW w:w="7796" w:type="dxa"/>
          </w:tcPr>
          <w:p w:rsidR="00A82C4D" w:rsidRPr="00AF33CE" w:rsidRDefault="00A82C4D" w:rsidP="00A82C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TTO Modül Sorumlusu</w:t>
            </w:r>
          </w:p>
        </w:tc>
        <w:tc>
          <w:tcPr>
            <w:tcW w:w="1984" w:type="dxa"/>
          </w:tcPr>
          <w:p w:rsidR="00A82C4D" w:rsidRDefault="00A82C4D" w:rsidP="00A82C4D">
            <w:pPr>
              <w:jc w:val="center"/>
            </w:pPr>
            <w:r w:rsidRPr="001A7D14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A82C4D" w:rsidRPr="00A2402F" w:rsidTr="004C4442">
        <w:tc>
          <w:tcPr>
            <w:tcW w:w="643" w:type="dxa"/>
          </w:tcPr>
          <w:p w:rsidR="00A82C4D" w:rsidRDefault="00A82C4D" w:rsidP="00A82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4" w:type="dxa"/>
          </w:tcPr>
          <w:p w:rsidR="00A82C4D" w:rsidRPr="00AF33CE" w:rsidRDefault="00A82C4D" w:rsidP="00A82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FIRAT</w:t>
            </w:r>
          </w:p>
        </w:tc>
        <w:tc>
          <w:tcPr>
            <w:tcW w:w="7796" w:type="dxa"/>
          </w:tcPr>
          <w:p w:rsidR="00A82C4D" w:rsidRPr="00AF33CE" w:rsidRDefault="00A82C4D" w:rsidP="00A82C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TTO EFQM Temsilcisi</w:t>
            </w:r>
          </w:p>
        </w:tc>
        <w:tc>
          <w:tcPr>
            <w:tcW w:w="1984" w:type="dxa"/>
          </w:tcPr>
          <w:p w:rsidR="00A82C4D" w:rsidRDefault="00A82C4D" w:rsidP="00A82C4D">
            <w:pPr>
              <w:jc w:val="center"/>
            </w:pPr>
            <w:r w:rsidRPr="001A7D14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E81377" w:rsidRDefault="00E81377" w:rsidP="00F109D0">
      <w:bookmarkStart w:id="0" w:name="_GoBack"/>
      <w:bookmarkEnd w:id="0"/>
    </w:p>
    <w:sectPr w:rsidR="00E81377" w:rsidSect="00C435A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78"/>
    <w:rsid w:val="00086F0D"/>
    <w:rsid w:val="00191827"/>
    <w:rsid w:val="00231E2C"/>
    <w:rsid w:val="00236978"/>
    <w:rsid w:val="0031020A"/>
    <w:rsid w:val="00410063"/>
    <w:rsid w:val="00496456"/>
    <w:rsid w:val="004C4442"/>
    <w:rsid w:val="0056586C"/>
    <w:rsid w:val="0056758C"/>
    <w:rsid w:val="005A1545"/>
    <w:rsid w:val="006A505A"/>
    <w:rsid w:val="006D707E"/>
    <w:rsid w:val="0083180C"/>
    <w:rsid w:val="00861498"/>
    <w:rsid w:val="00962929"/>
    <w:rsid w:val="00A128E9"/>
    <w:rsid w:val="00A82C4D"/>
    <w:rsid w:val="00AE34A2"/>
    <w:rsid w:val="00BA5BB8"/>
    <w:rsid w:val="00C435A3"/>
    <w:rsid w:val="00C75C87"/>
    <w:rsid w:val="00D55933"/>
    <w:rsid w:val="00DB5A45"/>
    <w:rsid w:val="00E22758"/>
    <w:rsid w:val="00E81377"/>
    <w:rsid w:val="00E8621F"/>
    <w:rsid w:val="00EE71BE"/>
    <w:rsid w:val="00F109D0"/>
    <w:rsid w:val="00F503B3"/>
    <w:rsid w:val="00F84421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4FE4"/>
  <w15:chartTrackingRefBased/>
  <w15:docId w15:val="{BECC5F51-322A-402F-80B5-3DE08AAB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02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102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3102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Burak FIRAT</cp:lastModifiedBy>
  <cp:revision>2</cp:revision>
  <dcterms:created xsi:type="dcterms:W3CDTF">2024-02-07T12:27:00Z</dcterms:created>
  <dcterms:modified xsi:type="dcterms:W3CDTF">2024-02-07T12:27:00Z</dcterms:modified>
</cp:coreProperties>
</file>